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hd w:val="clear" w:color="auto" w:fill="FFFFFF"/>
        <w:spacing w:before="0" w:beforeAutospacing="0" w:after="0" w:afterAutospacing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5"/>
          <w:rFonts w:hint="eastAsia" w:ascii="微软雅黑" w:hAnsi="微软雅黑" w:eastAsia="微软雅黑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研究生成绩单自助打印服务</w:t>
      </w:r>
      <w:r>
        <w:rPr>
          <w:rStyle w:val="5"/>
          <w:rFonts w:hint="eastAsia" w:ascii="微软雅黑" w:hAnsi="微软雅黑" w:eastAsia="微软雅黑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帮助</w:t>
      </w:r>
      <w:r>
        <w:rPr>
          <w:rStyle w:val="5"/>
          <w:rFonts w:ascii="微软雅黑" w:hAnsi="微软雅黑" w:eastAsia="微软雅黑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指南</w:t>
      </w:r>
    </w:p>
    <w:p>
      <w:pPr>
        <w:pStyle w:val="2"/>
        <w:widowControl/>
        <w:numPr>
          <w:numId w:val="0"/>
        </w:numPr>
        <w:spacing w:before="0" w:beforeAutospacing="0" w:after="0" w:afterAutospacing="0" w:line="240" w:lineRule="auto"/>
        <w:ind w:leftChars="0"/>
        <w:jc w:val="center"/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附件1：原打印机</w:t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（纸质件，实体章）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（一）目前只提供研究生成绩单（纸质件，实体章）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免费打印张数限制</w:t>
      </w: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每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位研究生在校期间可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免费打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印5张。超出免费份数后，每张1元。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终端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设备位置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6945" cy="2540000"/>
            <wp:effectExtent l="0" t="0" r="14605" b="1270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仙林校区B8-B10之间学生自助打印中心</w:t>
      </w: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，进门左手边，共两台。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420" w:leftChars="0" w:right="0" w:rightChars="0"/>
        <w:jc w:val="both"/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第一步：登录,可选择以下任一种方式登录：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1.在校生输入账号密码。账号为学号，密码同研究生信息管理系统（非统一身份，如忘记密码，请联系所在培养单位重置密码）。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jc w:val="center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01185" cy="3308985"/>
            <wp:effectExtent l="0" t="0" r="18415" b="571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2.校园一卡通登录，直接将校园卡放在校园卡识别处即可。超出免费5次打印次数的，只能用此登录方式。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center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7300" cy="3904615"/>
            <wp:effectExtent l="0" t="0" r="6350" b="63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第二步：在功能选择主页面左侧选择打印成绩单。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10685" cy="3135630"/>
            <wp:effectExtent l="0" t="0" r="18415" b="7620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313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第三步：点击打印，选择中文成绩单，等待打印机打印纸张。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2540" cy="3893820"/>
            <wp:effectExtent l="0" t="0" r="10160" b="11430"/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71850" cy="2508885"/>
            <wp:effectExtent l="0" t="0" r="0" b="5715"/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第四步：打印结束，取出成绩单，退出系统。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05175" cy="4991735"/>
            <wp:effectExtent l="0" t="0" r="9525" b="18415"/>
            <wp:docPr id="2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9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二、新打印机（电子章）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 w:themeColor="text1"/>
          <w:spacing w:val="8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目前可支持</w:t>
      </w: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研究生类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服务项目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研究生成绩单（纸质件）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研究生成绩单（电子件）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免费打印张数限制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研究生成绩单：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每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位研究生在校期间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免费打</w:t>
      </w: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印6张纸质版成绩单。超出免费份数即不支持打印。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ascii="微软雅黑" w:hAnsi="微软雅黑" w:eastAsia="微软雅黑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所有文件的电子文档均支持下载。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240" w:lineRule="auto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（三）终端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设备位置及开放时间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汉中门校区食堂一楼门厅（开放时间：每天8:00-22:00）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仙林校区敬文图书馆一楼网信办门厅（开放时间：每天8:00-22:00）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仙林校区B8-B10之间学生自助打印中心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（开放时间：每天8:00-22:00）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91740" cy="1870075"/>
            <wp:effectExtent l="0" t="0" r="3810" b="15875"/>
            <wp:docPr id="1" name="图片 1" descr="330ee3419c5cafe758d0038432b7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0ee3419c5cafe758d0038432b7a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98115" cy="1863090"/>
            <wp:effectExtent l="0" t="0" r="698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汉中门校区食堂一楼门厅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23235" cy="2268220"/>
            <wp:effectExtent l="0" t="0" r="5715" b="17780"/>
            <wp:docPr id="18" name="图片 18" descr="a77a4e74c0d6d201a28f19e9a64d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77a4e74c0d6d201a28f19e9a64d283"/>
                    <pic:cNvPicPr>
                      <a:picLocks noChangeAspect="1"/>
                    </pic:cNvPicPr>
                  </pic:nvPicPr>
                  <pic:blipFill>
                    <a:blip r:embed="rId15"/>
                    <a:srcRect l="3525" t="4898" r="1763" b="414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82115" cy="2269490"/>
            <wp:effectExtent l="0" t="0" r="13335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仙林校区敬文图书馆一楼网信办门厅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33700" cy="2200275"/>
            <wp:effectExtent l="0" t="0" r="0" b="9525"/>
            <wp:docPr id="8" name="图片 8" descr="1aace6a3e0a43b099812357ee589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ace6a3e0a43b099812357ee5891d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54810" cy="2205990"/>
            <wp:effectExtent l="0" t="0" r="2540" b="3810"/>
            <wp:docPr id="15" name="图片 15" descr="166728477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847705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仙林校区B8-B10之间学生自助打印中心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使用方法及操作步骤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default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研究生成绩单支持在自助终端机器或移动端进行申请，支持在移动端下载电子档。其中：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420" w:firstLineChars="0"/>
        <w:jc w:val="both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研究生成绩单根据研究生期间所有学分是否修满，系统自动判断为实时成绩单或存档成绩单。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1自助终端申请+取件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71825" cy="2351405"/>
            <wp:effectExtent l="0" t="0" r="9525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终端设备触控屏与操作台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（1）点击右侧“自助打印”；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（2）选择“统一身份认证登录”或“身份证登录”，输入统一身份认证账号密码或者刷身份证验证身份；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（3）浏览待打印列表，选择需要的打印服务；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（4）文件预览无误后即可进行打印；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（5）出纸口取出。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2移动端申请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eastAsia="微软雅黑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（1） 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在微信中点击“通讯录”-“我的企业”-“南京中医药大学”，进入学校微信企业号</w:t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浏览待打印列表，选择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“研究生成绩单-纸质件”，预览文件</w:t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519555" cy="3290570"/>
            <wp:effectExtent l="0" t="0" r="444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2095" cy="3295650"/>
            <wp:effectExtent l="0" t="0" r="1905" b="0"/>
            <wp:docPr id="2" name="图片 2" descr="99e7a49c76c6eb0dc859ba639bf0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e7a49c76c6eb0dc859ba639bf0ab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6380" cy="3282950"/>
            <wp:effectExtent l="0" t="0" r="7620" b="12700"/>
            <wp:docPr id="11" name="图片 11" descr="253fd687c8ee93ee9585fab20102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3fd687c8ee93ee9585fab2010217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（3）文件预览无误后，如果需要自助打印，点击“终端取件”，生成</w:t>
      </w:r>
      <w:r>
        <w:rPr>
          <w:rFonts w:hint="eastAsia" w:cs="微软雅黑"/>
          <w:b/>
          <w:bCs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自助打印取件码及二维码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，可前往终端机器进行打印；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（4）如果需要下载电子文档，点击“电子档下载”，选择通过下载链接或电子邮件发送（电子文档下载链接须使用校园网打开）；</w:t>
      </w:r>
    </w:p>
    <w:p>
      <w:pPr>
        <w:pStyle w:val="2"/>
        <w:widowControl/>
        <w:spacing w:before="0" w:beforeAutospacing="0" w:after="0" w:afterAutospacing="0" w:line="15" w:lineRule="atLeast"/>
        <w:ind w:left="0" w:leftChars="0" w:right="-197" w:rightChars="-94" w:firstLine="420" w:firstLineChars="0"/>
        <w:jc w:val="both"/>
        <w:rPr>
          <w:rFonts w:hint="default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（5）申请完成的订单可在应用下方“已完成”栏目中进行查看。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rPr>
          <w:rFonts w:hint="default" w:ascii="微软雅黑" w:hAnsi="微软雅黑" w:eastAsia="微软雅黑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3自助终端取件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center"/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60750" cy="2564765"/>
            <wp:effectExtent l="0" t="0" r="6350" b="698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（1）点击左侧“自助取件”；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（2）选择“取件码取件”或“扫码取件”，输入取件码或将二维码对准扫描窗扫描；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（3）浏览待打印文件，预览无误后即可进行打印；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（4）出纸口取出。</w:t>
      </w: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（五）电子文件及签章验证真伪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420" w:firstLineChars="0"/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下载的PDF电子证明文件支持验证文件及电子签章的真伪，可登录南京中医药大学电子签章平台https://qzqm.njucm.edu.cn/verifier，上传文件后验证；或通过Adobe Reader打开PDF文件，在签章处右击验证。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20770" cy="1675130"/>
            <wp:effectExtent l="0" t="0" r="17780" b="127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269615" cy="3536315"/>
            <wp:effectExtent l="0" t="0" r="6985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default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南京中医药大学电子签章平台验证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157855" cy="2075815"/>
            <wp:effectExtent l="0" t="0" r="444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Adobe Reader验证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center"/>
        <w:rPr>
          <w:rFonts w:hint="default" w:cs="微软雅黑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2"/>
        <w:widowControl/>
        <w:numPr>
          <w:ilvl w:val="0"/>
          <w:numId w:val="0"/>
        </w:numPr>
        <w:spacing w:before="0" w:beforeAutospacing="0" w:after="0" w:afterAutospacing="0" w:line="15" w:lineRule="atLeast"/>
        <w:ind w:leftChars="0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（六）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特别提醒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每份打印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均有防伪二维码，可直接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用手机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扫描查看电子版原件；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部分文件打印传输时间较长，请大家耐心等待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；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cs="微软雅黑"/>
          <w:i w:val="0"/>
          <w:i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未关注南京中医药大学微信企业号的</w:t>
      </w:r>
      <w:r>
        <w:rPr>
          <w:rFonts w:hint="eastAsia" w:cs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师生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，可参考《南京中医药大学微信企业号关注和打开方法》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"https://its.njucm.edu.cn/4629/list.htm"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6"/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https://its.njucm.edu.cn/4629/list.htm</w:t>
      </w:r>
      <w:r>
        <w:rPr>
          <w:rStyle w:val="7"/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cs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微软雅黑"/>
          <w:color w:val="000000" w:themeColor="text1"/>
          <w14:textFill>
            <w14:solidFill>
              <w14:schemeClr w14:val="tx1"/>
            </w14:solidFill>
          </w14:textFill>
        </w:rPr>
        <w:t>进行关注和绑定。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此业务处于试运行阶段，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若使用过程中出现技术问题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，请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联系网络管理与信息化办公室025-85811936进行咨询；若出现成绩或证明内容有误等问题，请联系研究生院培养办025</w:t>
      </w:r>
      <w:r>
        <w:rPr>
          <w:rFonts w:hint="eastAsia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85811109。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righ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研究生院</w:t>
      </w:r>
    </w:p>
    <w:p>
      <w:pPr>
        <w:ind w:left="0" w:leftChars="0" w:firstLine="0" w:firstLineChars="0"/>
        <w:jc w:val="right"/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2023年5月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07AFA3"/>
    <w:multiLevelType w:val="singleLevel"/>
    <w:tmpl w:val="F407AFA3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EA27DC9"/>
    <w:multiLevelType w:val="singleLevel"/>
    <w:tmpl w:val="4EA27DC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jNjg4OWQwMWJjMmI2NWY4YWRjZTk3Y2Q1N2E2NzIifQ=="/>
  </w:docVars>
  <w:rsids>
    <w:rsidRoot w:val="24A62281"/>
    <w:rsid w:val="002235CA"/>
    <w:rsid w:val="01964ADD"/>
    <w:rsid w:val="025657AD"/>
    <w:rsid w:val="03B63835"/>
    <w:rsid w:val="096D1193"/>
    <w:rsid w:val="0981161A"/>
    <w:rsid w:val="0DA43871"/>
    <w:rsid w:val="0E6C0832"/>
    <w:rsid w:val="11B44751"/>
    <w:rsid w:val="16BF3DE6"/>
    <w:rsid w:val="16FA09A5"/>
    <w:rsid w:val="1F5F584A"/>
    <w:rsid w:val="231352C9"/>
    <w:rsid w:val="23C15C65"/>
    <w:rsid w:val="23F17031"/>
    <w:rsid w:val="24A62281"/>
    <w:rsid w:val="259A3A7F"/>
    <w:rsid w:val="275650D8"/>
    <w:rsid w:val="28C66939"/>
    <w:rsid w:val="29015BC3"/>
    <w:rsid w:val="2A832D34"/>
    <w:rsid w:val="2BAE3DE1"/>
    <w:rsid w:val="2DC8719D"/>
    <w:rsid w:val="3333106F"/>
    <w:rsid w:val="33D44600"/>
    <w:rsid w:val="35A85D44"/>
    <w:rsid w:val="37C50CCD"/>
    <w:rsid w:val="39642647"/>
    <w:rsid w:val="3DC70A49"/>
    <w:rsid w:val="45CC50C0"/>
    <w:rsid w:val="466A4950"/>
    <w:rsid w:val="48D71D23"/>
    <w:rsid w:val="49BC1ACF"/>
    <w:rsid w:val="4A2E0900"/>
    <w:rsid w:val="4BA16368"/>
    <w:rsid w:val="4BA3693A"/>
    <w:rsid w:val="4C5E4F57"/>
    <w:rsid w:val="4F3E540A"/>
    <w:rsid w:val="50A75FEE"/>
    <w:rsid w:val="53A72A75"/>
    <w:rsid w:val="550F5041"/>
    <w:rsid w:val="564414E3"/>
    <w:rsid w:val="573963A5"/>
    <w:rsid w:val="58F846B0"/>
    <w:rsid w:val="607D5554"/>
    <w:rsid w:val="60EC4488"/>
    <w:rsid w:val="63147CC6"/>
    <w:rsid w:val="65DF45BB"/>
    <w:rsid w:val="660C115C"/>
    <w:rsid w:val="668F7D8F"/>
    <w:rsid w:val="671D635B"/>
    <w:rsid w:val="688676DC"/>
    <w:rsid w:val="69220E51"/>
    <w:rsid w:val="6BB93971"/>
    <w:rsid w:val="6BBB2C58"/>
    <w:rsid w:val="6C276CB3"/>
    <w:rsid w:val="6D5E04BB"/>
    <w:rsid w:val="6E6C6C08"/>
    <w:rsid w:val="6F541B76"/>
    <w:rsid w:val="721354BE"/>
    <w:rsid w:val="7242215A"/>
    <w:rsid w:val="744969F9"/>
    <w:rsid w:val="782D50F3"/>
    <w:rsid w:val="785E2A17"/>
    <w:rsid w:val="792E3438"/>
    <w:rsid w:val="7B03623F"/>
    <w:rsid w:val="7F75049E"/>
    <w:rsid w:val="7FDC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 w:line="420" w:lineRule="atLeast"/>
      <w:ind w:firstLine="450"/>
      <w:jc w:val="left"/>
    </w:pPr>
    <w:rPr>
      <w:rFonts w:ascii="微软雅黑" w:hAnsi="微软雅黑" w:eastAsia="微软雅黑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FollowedHyperlink"/>
    <w:basedOn w:val="4"/>
    <w:qFormat/>
    <w:uiPriority w:val="0"/>
    <w:rPr>
      <w:color w:val="800080"/>
      <w:u w:val="single"/>
    </w:rPr>
  </w:style>
  <w:style w:type="character" w:styleId="7">
    <w:name w:val="Hyperlink"/>
    <w:unhideWhenUsed/>
    <w:qFormat/>
    <w:uiPriority w:val="99"/>
    <w:rPr>
      <w:color w:val="0563C1"/>
      <w:u w:val="single"/>
    </w:rPr>
  </w:style>
  <w:style w:type="paragraph" w:customStyle="1" w:styleId="8">
    <w:name w:val="p_text_indent_2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1457</Words>
  <Characters>1618</Characters>
  <Lines>0</Lines>
  <Paragraphs>0</Paragraphs>
  <TotalTime>4</TotalTime>
  <ScaleCrop>false</ScaleCrop>
  <LinksUpToDate>false</LinksUpToDate>
  <CharactersWithSpaces>1626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2022-02-20T07:02:00Z</dcterms:created>
  <dc:creator>Suyu</dc:creator>
  <cp:lastModifiedBy>张亚</cp:lastModifiedBy>
  <dcterms:modified xsi:type="dcterms:W3CDTF">2023-05-15T08:39:40Z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5241A1A813BA42BE906FD41597DE5C71_13</vt:lpwstr>
  </property>
</Properties>
</file>