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36B76">
      <w:pPr>
        <w:jc w:val="center"/>
        <w:rPr>
          <w:rFonts w:hint="eastAsia" w:ascii="方正小标宋简体" w:hAnsi="方正小标宋简体" w:eastAsia="方正小标宋简体" w:cs="方正小标宋简体"/>
          <w:b/>
          <w:bCs/>
          <w:sz w:val="36"/>
          <w:szCs w:val="44"/>
          <w:lang w:val="en-US" w:eastAsia="zh-CN"/>
        </w:rPr>
      </w:pPr>
      <w:r>
        <w:rPr>
          <w:rFonts w:hint="eastAsia" w:ascii="方正小标宋简体" w:hAnsi="方正小标宋简体" w:eastAsia="方正小标宋简体" w:cs="方正小标宋简体"/>
          <w:b/>
          <w:bCs/>
          <w:sz w:val="36"/>
          <w:szCs w:val="44"/>
          <w:lang w:val="en-US" w:eastAsia="zh-CN"/>
        </w:rPr>
        <w:t>关于评选南京中医药大学2024年优秀研究生党支部书记、优秀研究生共产党员的通知</w:t>
      </w:r>
    </w:p>
    <w:p w14:paraId="54FD491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8"/>
          <w:szCs w:val="18"/>
        </w:rPr>
      </w:pPr>
    </w:p>
    <w:p w14:paraId="3D57D77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jc w:val="left"/>
        <w:rPr>
          <w:rFonts w:hint="eastAsia" w:ascii="微软雅黑" w:hAnsi="微软雅黑" w:eastAsia="微软雅黑" w:cs="微软雅黑"/>
          <w:color w:val="333333"/>
          <w:sz w:val="21"/>
          <w:szCs w:val="21"/>
        </w:rPr>
      </w:pPr>
      <w:r>
        <w:rPr>
          <w:rFonts w:ascii="仿宋_gb2312" w:hAnsi="仿宋_gb2312" w:eastAsia="仿宋_gb2312" w:cs="仿宋_gb2312"/>
          <w:i w:val="0"/>
          <w:iCs w:val="0"/>
          <w:caps w:val="0"/>
          <w:color w:val="000000"/>
          <w:spacing w:val="0"/>
          <w:kern w:val="0"/>
          <w:sz w:val="31"/>
          <w:szCs w:val="31"/>
          <w:shd w:val="clear" w:fill="FFFFFF"/>
          <w:lang w:val="en-US" w:eastAsia="zh-CN" w:bidi="ar"/>
        </w:rPr>
        <w:t>各研究生党支部：</w:t>
      </w:r>
    </w:p>
    <w:p w14:paraId="1A214F0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both"/>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为深入贯彻落实党的二十大精神和习近平新时代中国特色社会主义思想，展现我校优秀研究生党员的精神风貌，发挥优秀研究生党员的先锋模范作用，决定评选优秀研究生党支部书记和优秀研究生共产党员，现将评选的有关事项通知如下：</w:t>
      </w:r>
    </w:p>
    <w:p w14:paraId="30F8036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ascii="黑体" w:hAnsi="宋体" w:eastAsia="黑体" w:cs="黑体"/>
          <w:i w:val="0"/>
          <w:iCs w:val="0"/>
          <w:caps w:val="0"/>
          <w:color w:val="000000"/>
          <w:spacing w:val="0"/>
          <w:kern w:val="0"/>
          <w:sz w:val="31"/>
          <w:szCs w:val="31"/>
          <w:shd w:val="clear" w:fill="FFFFFF"/>
          <w:lang w:val="en-US" w:eastAsia="zh-CN" w:bidi="ar"/>
        </w:rPr>
        <w:t>一、评选对象及条件</w:t>
      </w:r>
    </w:p>
    <w:p w14:paraId="14504A3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Style w:val="6"/>
          <w:rFonts w:hint="default" w:ascii="仿宋_gb2312" w:hAnsi="仿宋_gb2312" w:eastAsia="仿宋_gb2312" w:cs="仿宋_gb2312"/>
          <w:i w:val="0"/>
          <w:iCs w:val="0"/>
          <w:caps w:val="0"/>
          <w:color w:val="000000"/>
          <w:spacing w:val="0"/>
          <w:kern w:val="0"/>
          <w:sz w:val="31"/>
          <w:szCs w:val="31"/>
          <w:shd w:val="clear" w:fill="FFFFFF"/>
          <w:lang w:val="en-US" w:eastAsia="zh-CN" w:bidi="ar"/>
        </w:rPr>
        <w:t>（一）评选对象</w:t>
      </w:r>
    </w:p>
    <w:p w14:paraId="18A9BB0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1</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.优秀</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研究生共产党员的评选对象为组织关系在</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校</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的在籍研究生正式党员</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不含临时组织关系</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w:t>
      </w:r>
    </w:p>
    <w:p w14:paraId="65C5F41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2</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优秀研究生党支部书记的评选对象为任期满一年的研究生党支部书记。</w:t>
      </w:r>
    </w:p>
    <w:p w14:paraId="39FC9A5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Style w:val="6"/>
          <w:rFonts w:hint="default" w:ascii="仿宋_gb2312" w:hAnsi="仿宋_gb2312" w:eastAsia="仿宋_gb2312" w:cs="仿宋_gb2312"/>
          <w:i w:val="0"/>
          <w:iCs w:val="0"/>
          <w:caps w:val="0"/>
          <w:color w:val="000000"/>
          <w:spacing w:val="0"/>
          <w:kern w:val="0"/>
          <w:sz w:val="31"/>
          <w:szCs w:val="31"/>
          <w:shd w:val="clear" w:fill="FFFFFF"/>
          <w:lang w:val="en-US" w:eastAsia="zh-CN" w:bidi="ar"/>
        </w:rPr>
        <w:t>（二） 评选条件</w:t>
      </w:r>
    </w:p>
    <w:p w14:paraId="7F1EE98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Style w:val="6"/>
          <w:rFonts w:hint="default" w:ascii="仿宋_gb2312" w:hAnsi="仿宋_gb2312" w:eastAsia="仿宋_gb2312" w:cs="仿宋_gb2312"/>
          <w:i w:val="0"/>
          <w:iCs w:val="0"/>
          <w:caps w:val="0"/>
          <w:color w:val="000000"/>
          <w:spacing w:val="0"/>
          <w:kern w:val="0"/>
          <w:sz w:val="31"/>
          <w:szCs w:val="31"/>
          <w:shd w:val="clear" w:fill="FFFFFF"/>
          <w:lang w:val="en-US" w:eastAsia="zh-CN" w:bidi="ar"/>
        </w:rPr>
        <w:t>1</w:t>
      </w:r>
      <w:r>
        <w:rPr>
          <w:rStyle w:val="6"/>
          <w:rFonts w:hint="eastAsia" w:ascii="仿宋_gb2312" w:hAnsi="仿宋_gb2312" w:eastAsia="仿宋_gb2312" w:cs="仿宋_gb2312"/>
          <w:i w:val="0"/>
          <w:iCs w:val="0"/>
          <w:caps w:val="0"/>
          <w:color w:val="000000"/>
          <w:spacing w:val="0"/>
          <w:kern w:val="0"/>
          <w:sz w:val="31"/>
          <w:szCs w:val="31"/>
          <w:shd w:val="clear" w:fill="FFFFFF"/>
          <w:lang w:val="en-US" w:eastAsia="zh-CN" w:bidi="ar"/>
        </w:rPr>
        <w:t>.</w:t>
      </w:r>
      <w:r>
        <w:rPr>
          <w:rStyle w:val="6"/>
          <w:rFonts w:hint="default" w:ascii="仿宋_gb2312" w:hAnsi="仿宋_gb2312" w:eastAsia="仿宋_gb2312" w:cs="仿宋_gb2312"/>
          <w:i w:val="0"/>
          <w:iCs w:val="0"/>
          <w:caps w:val="0"/>
          <w:color w:val="000000"/>
          <w:spacing w:val="0"/>
          <w:kern w:val="0"/>
          <w:sz w:val="31"/>
          <w:szCs w:val="31"/>
          <w:shd w:val="clear" w:fill="FFFFFF"/>
          <w:lang w:val="en-US" w:eastAsia="zh-CN" w:bidi="ar"/>
        </w:rPr>
        <w:t>优秀研究生共产党员的评选条件</w:t>
      </w:r>
    </w:p>
    <w:p w14:paraId="3A9DD3A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1）认真学习贯彻党的二十大精神、习近平新时代中国特色社会主义思想，深刻领悟“两个确立”的决定性意义，增强“四个意识”、坚定“四个自信”、做到“两个维护”，为实现党的二十大确定的目标任务而共同奋斗，自觉在思想上、政治上、行动上与党中央保持一致，坚持党的基本路线，理想信念坚定；</w:t>
      </w:r>
    </w:p>
    <w:p w14:paraId="56C34E69">
      <w:pPr>
        <w:pStyle w:val="3"/>
        <w:keepNext w:val="0"/>
        <w:keepLines w:val="0"/>
        <w:widowControl/>
        <w:suppressLineNumbers w:val="0"/>
        <w:shd w:val="clear" w:fill="FFFFFF"/>
        <w:spacing w:before="0" w:beforeAutospacing="0" w:after="0" w:afterAutospacing="0" w:line="495" w:lineRule="atLeast"/>
        <w:ind w:left="0" w:firstLine="600"/>
        <w:jc w:val="both"/>
        <w:rPr>
          <w:rFonts w:hint="eastAsia" w:ascii="微软雅黑" w:hAnsi="微软雅黑" w:eastAsia="微软雅黑" w:cs="微软雅黑"/>
          <w:i w:val="0"/>
          <w:iCs w:val="0"/>
          <w:caps w:val="0"/>
          <w:color w:val="000000"/>
          <w:spacing w:val="0"/>
          <w:sz w:val="27"/>
          <w:szCs w:val="27"/>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（2）勇于担当，甘于奉献，奋发有为，争做先锋。积极参加支部活动，模范履行党员义务，热心服务集体和群众，在志愿服务工作中表现突出，在党员和群众中树立较高威信和良好的形象；</w:t>
      </w:r>
      <w:r>
        <w:rPr>
          <w:rFonts w:hint="default" w:ascii="仿宋_GB2312" w:hAnsi="仿宋_GB2312" w:eastAsia="仿宋_GB2312" w:cs="仿宋_GB2312"/>
          <w:i w:val="0"/>
          <w:iCs w:val="0"/>
          <w:caps w:val="0"/>
          <w:color w:val="000000"/>
          <w:spacing w:val="0"/>
          <w:sz w:val="31"/>
          <w:szCs w:val="31"/>
          <w:shd w:val="clear" w:fill="FFFFFF"/>
        </w:rPr>
        <w:t>在思想引领、团结带动研究生方面发挥带头作用，在学习、科研、社会实践等方面发挥骨干作用。</w:t>
      </w:r>
    </w:p>
    <w:p w14:paraId="0C98336D">
      <w:pPr>
        <w:pStyle w:val="3"/>
        <w:keepNext w:val="0"/>
        <w:keepLines w:val="0"/>
        <w:widowControl/>
        <w:suppressLineNumbers w:val="0"/>
        <w:shd w:val="clear" w:fill="FFFFFF"/>
        <w:spacing w:before="0" w:beforeAutospacing="0" w:after="0" w:afterAutospacing="0" w:line="495" w:lineRule="atLeast"/>
        <w:ind w:left="0" w:firstLine="600"/>
        <w:jc w:val="both"/>
        <w:rPr>
          <w:rFonts w:hint="eastAsia" w:ascii="微软雅黑" w:hAnsi="微软雅黑" w:eastAsia="微软雅黑" w:cs="微软雅黑"/>
          <w:i w:val="0"/>
          <w:iCs w:val="0"/>
          <w:caps w:val="0"/>
          <w:color w:val="000000"/>
          <w:spacing w:val="0"/>
          <w:sz w:val="27"/>
          <w:szCs w:val="27"/>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（3）自觉遵守学术规范和学术道德，学习态度端正，成绩优良，具有一定的科研能力和创新实践精神；</w:t>
      </w:r>
      <w:r>
        <w:rPr>
          <w:rFonts w:hint="default" w:ascii="仿宋_GB2312" w:hAnsi="仿宋_GB2312" w:eastAsia="仿宋_GB2312" w:cs="仿宋_GB2312"/>
          <w:i w:val="0"/>
          <w:iCs w:val="0"/>
          <w:caps w:val="0"/>
          <w:color w:val="000000"/>
          <w:spacing w:val="0"/>
          <w:sz w:val="31"/>
          <w:szCs w:val="31"/>
          <w:shd w:val="clear" w:fill="FFFFFF"/>
        </w:rPr>
        <w:t>或在服务国家重大战略需求、社会服务、就业创业等方面有突出表现。</w:t>
      </w:r>
    </w:p>
    <w:p w14:paraId="3191BF9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（4）认真参加理论学习，积极组织、参与党建工作，在支部中发挥先锋模范作用，得到支部成员的一致认可。</w:t>
      </w:r>
    </w:p>
    <w:p w14:paraId="6EDBA65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Style w:val="6"/>
          <w:rFonts w:hint="default" w:ascii="仿宋_gb2312" w:hAnsi="仿宋_gb2312" w:eastAsia="仿宋_gb2312" w:cs="仿宋_gb2312"/>
          <w:i w:val="0"/>
          <w:iCs w:val="0"/>
          <w:caps w:val="0"/>
          <w:color w:val="000000"/>
          <w:spacing w:val="0"/>
          <w:kern w:val="0"/>
          <w:sz w:val="31"/>
          <w:szCs w:val="31"/>
          <w:shd w:val="clear" w:fill="FFFFFF"/>
          <w:lang w:val="en-US" w:eastAsia="zh-CN" w:bidi="ar"/>
        </w:rPr>
        <w:t>2</w:t>
      </w:r>
      <w:r>
        <w:rPr>
          <w:rStyle w:val="6"/>
          <w:rFonts w:hint="eastAsia" w:ascii="仿宋_gb2312" w:hAnsi="仿宋_gb2312" w:eastAsia="仿宋_gb2312" w:cs="仿宋_gb2312"/>
          <w:i w:val="0"/>
          <w:iCs w:val="0"/>
          <w:caps w:val="0"/>
          <w:color w:val="000000"/>
          <w:spacing w:val="0"/>
          <w:kern w:val="0"/>
          <w:sz w:val="31"/>
          <w:szCs w:val="31"/>
          <w:shd w:val="clear" w:fill="FFFFFF"/>
          <w:lang w:val="en-US" w:eastAsia="zh-CN" w:bidi="ar"/>
        </w:rPr>
        <w:t xml:space="preserve">. </w:t>
      </w:r>
      <w:r>
        <w:rPr>
          <w:rStyle w:val="6"/>
          <w:rFonts w:hint="default" w:ascii="仿宋_gb2312" w:hAnsi="仿宋_gb2312" w:eastAsia="仿宋_gb2312" w:cs="仿宋_gb2312"/>
          <w:i w:val="0"/>
          <w:iCs w:val="0"/>
          <w:caps w:val="0"/>
          <w:color w:val="000000"/>
          <w:spacing w:val="0"/>
          <w:kern w:val="0"/>
          <w:sz w:val="31"/>
          <w:szCs w:val="31"/>
          <w:shd w:val="clear" w:fill="FFFFFF"/>
          <w:lang w:val="en-US" w:eastAsia="zh-CN" w:bidi="ar"/>
        </w:rPr>
        <w:t>优秀研究生党支部书记的评选条件</w:t>
      </w:r>
    </w:p>
    <w:p w14:paraId="1797FE9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优秀研究生党支部书记除满足优秀研究生共产党员的评选条件，还需满足以下三项条件中的两项：</w:t>
      </w:r>
    </w:p>
    <w:p w14:paraId="1FAB999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（1）积极参加学校及</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培养单位</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组织的支部书记讲党课活动，积极参加研究生党支部书记系列培训，并在支部成员中进行宣传学习；</w:t>
      </w:r>
    </w:p>
    <w:p w14:paraId="225B2CD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（2）组织开展具有特色且有影响力的党日活动，并取得良好的效果；</w:t>
      </w:r>
    </w:p>
    <w:p w14:paraId="10C2962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（3）充分发挥</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上级党组织</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与研究生党支部的桥梁纽带作用，成绩突出。</w:t>
      </w:r>
    </w:p>
    <w:p w14:paraId="404E902F">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eastAsia" w:ascii="黑体" w:hAnsi="宋体" w:eastAsia="黑体" w:cs="黑体"/>
          <w:i w:val="0"/>
          <w:iCs w:val="0"/>
          <w:caps w:val="0"/>
          <w:color w:val="000000"/>
          <w:spacing w:val="0"/>
          <w:kern w:val="0"/>
          <w:sz w:val="31"/>
          <w:szCs w:val="31"/>
          <w:shd w:val="clear" w:fill="FFFFFF"/>
          <w:lang w:val="en-US" w:eastAsia="zh-CN" w:bidi="ar"/>
        </w:rPr>
        <w:t>二、评选数额及奖励办法</w:t>
      </w:r>
    </w:p>
    <w:p w14:paraId="25D17FD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570"/>
        <w:jc w:val="both"/>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推荐参评优秀研究生共产党员比例不超过</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各二级党组织</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在籍研究生正式党员总人数的</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3</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%，推荐参评优秀研究生党支部书记比例原则上不超过</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二级党组织</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研究生支部数的</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2</w:t>
      </w: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0%。</w:t>
      </w:r>
    </w:p>
    <w:p w14:paraId="732B65F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555" w:lineRule="atLeast"/>
        <w:ind w:left="0" w:right="0" w:firstLine="645"/>
        <w:jc w:val="both"/>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优秀研究生共产党员、优秀研究生党支部书记同一学年不可兼得。</w:t>
      </w:r>
    </w:p>
    <w:p w14:paraId="296ABFDB">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90" w:afterAutospacing="0" w:line="555" w:lineRule="atLeast"/>
        <w:ind w:left="0" w:right="0" w:firstLine="645"/>
        <w:jc w:val="left"/>
        <w:rPr>
          <w:rFonts w:hint="eastAsia" w:ascii="微软雅黑" w:hAnsi="微软雅黑" w:eastAsia="微软雅黑" w:cs="微软雅黑"/>
          <w:color w:val="333333"/>
          <w:sz w:val="21"/>
          <w:szCs w:val="21"/>
        </w:rPr>
      </w:pPr>
      <w:r>
        <w:rPr>
          <w:rFonts w:hint="eastAsia" w:ascii="黑体" w:hAnsi="宋体" w:eastAsia="黑体" w:cs="黑体"/>
          <w:i w:val="0"/>
          <w:iCs w:val="0"/>
          <w:caps w:val="0"/>
          <w:color w:val="000000"/>
          <w:spacing w:val="0"/>
          <w:kern w:val="0"/>
          <w:sz w:val="31"/>
          <w:szCs w:val="31"/>
          <w:shd w:val="clear" w:fill="FFFFFF"/>
          <w:lang w:val="en-US" w:eastAsia="zh-CN" w:bidi="ar"/>
        </w:rPr>
        <w:t>三、评选程序</w:t>
      </w:r>
    </w:p>
    <w:p w14:paraId="662180D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620" w:firstLineChars="200"/>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sz w:val="31"/>
          <w:szCs w:val="31"/>
          <w:shd w:val="clear" w:fill="FFFFFF"/>
          <w:lang w:val="en-US"/>
        </w:rPr>
        <w:t>1</w:t>
      </w:r>
      <w:r>
        <w:rPr>
          <w:rFonts w:hint="eastAsia" w:ascii="仿宋_gb2312" w:hAnsi="仿宋_gb2312" w:eastAsia="仿宋_gb2312" w:cs="仿宋_gb2312"/>
          <w:i w:val="0"/>
          <w:iCs w:val="0"/>
          <w:caps w:val="0"/>
          <w:color w:val="000000"/>
          <w:spacing w:val="0"/>
          <w:sz w:val="31"/>
          <w:szCs w:val="31"/>
          <w:shd w:val="clear" w:fill="FFFFFF"/>
          <w:lang w:eastAsia="zh-CN"/>
        </w:rPr>
        <w:t>.</w:t>
      </w:r>
      <w:r>
        <w:rPr>
          <w:rFonts w:hint="eastAsia" w:ascii="仿宋_gb2312" w:hAnsi="仿宋_gb2312" w:eastAsia="仿宋_gb2312" w:cs="仿宋_gb2312"/>
          <w:i w:val="0"/>
          <w:iCs w:val="0"/>
          <w:caps w:val="0"/>
          <w:color w:val="000000"/>
          <w:spacing w:val="0"/>
          <w:sz w:val="31"/>
          <w:szCs w:val="31"/>
          <w:shd w:val="clear" w:fill="FFFFFF"/>
          <w:lang w:val="en-US" w:eastAsia="zh-CN"/>
        </w:rPr>
        <w:t>11</w:t>
      </w:r>
      <w:r>
        <w:rPr>
          <w:rFonts w:hint="default" w:ascii="仿宋_gb2312" w:hAnsi="仿宋_gb2312" w:eastAsia="仿宋_gb2312" w:cs="仿宋_gb2312"/>
          <w:i w:val="0"/>
          <w:iCs w:val="0"/>
          <w:caps w:val="0"/>
          <w:color w:val="000000"/>
          <w:spacing w:val="0"/>
          <w:sz w:val="31"/>
          <w:szCs w:val="31"/>
          <w:shd w:val="clear" w:fill="FFFFFF"/>
        </w:rPr>
        <w:t>月</w:t>
      </w:r>
      <w:r>
        <w:rPr>
          <w:rFonts w:hint="eastAsia" w:ascii="仿宋_gb2312" w:hAnsi="仿宋_gb2312" w:eastAsia="仿宋_gb2312" w:cs="仿宋_gb2312"/>
          <w:i w:val="0"/>
          <w:iCs w:val="0"/>
          <w:caps w:val="0"/>
          <w:color w:val="000000"/>
          <w:spacing w:val="0"/>
          <w:sz w:val="31"/>
          <w:szCs w:val="31"/>
          <w:shd w:val="clear" w:fill="FFFFFF"/>
          <w:lang w:val="en-US" w:eastAsia="zh-CN"/>
        </w:rPr>
        <w:t>20</w:t>
      </w:r>
      <w:r>
        <w:rPr>
          <w:rFonts w:hint="default" w:ascii="仿宋_gb2312" w:hAnsi="仿宋_gb2312" w:eastAsia="仿宋_gb2312" w:cs="仿宋_gb2312"/>
          <w:i w:val="0"/>
          <w:iCs w:val="0"/>
          <w:caps w:val="0"/>
          <w:color w:val="000000"/>
          <w:spacing w:val="0"/>
          <w:sz w:val="31"/>
          <w:szCs w:val="31"/>
          <w:shd w:val="clear" w:fill="FFFFFF"/>
        </w:rPr>
        <w:t>日—</w:t>
      </w:r>
      <w:r>
        <w:rPr>
          <w:rFonts w:hint="eastAsia" w:ascii="仿宋_gb2312" w:hAnsi="仿宋_gb2312" w:eastAsia="仿宋_gb2312" w:cs="仿宋_gb2312"/>
          <w:i w:val="0"/>
          <w:iCs w:val="0"/>
          <w:caps w:val="0"/>
          <w:color w:val="000000"/>
          <w:spacing w:val="0"/>
          <w:sz w:val="31"/>
          <w:szCs w:val="31"/>
          <w:shd w:val="clear" w:fill="FFFFFF"/>
          <w:lang w:val="en-US" w:eastAsia="zh-CN"/>
        </w:rPr>
        <w:t>11</w:t>
      </w:r>
      <w:r>
        <w:rPr>
          <w:rFonts w:hint="default" w:ascii="仿宋_gb2312" w:hAnsi="仿宋_gb2312" w:eastAsia="仿宋_gb2312" w:cs="仿宋_gb2312"/>
          <w:i w:val="0"/>
          <w:iCs w:val="0"/>
          <w:caps w:val="0"/>
          <w:color w:val="000000"/>
          <w:spacing w:val="0"/>
          <w:sz w:val="31"/>
          <w:szCs w:val="31"/>
          <w:shd w:val="clear" w:fill="FFFFFF"/>
        </w:rPr>
        <w:t>月</w:t>
      </w:r>
      <w:r>
        <w:rPr>
          <w:rFonts w:hint="eastAsia" w:ascii="仿宋_gb2312" w:hAnsi="仿宋_gb2312" w:eastAsia="仿宋_gb2312" w:cs="仿宋_gb2312"/>
          <w:i w:val="0"/>
          <w:iCs w:val="0"/>
          <w:caps w:val="0"/>
          <w:color w:val="000000"/>
          <w:spacing w:val="0"/>
          <w:sz w:val="31"/>
          <w:szCs w:val="31"/>
          <w:shd w:val="clear" w:fill="FFFFFF"/>
          <w:lang w:val="en-US" w:eastAsia="zh-CN"/>
        </w:rPr>
        <w:t>24</w:t>
      </w:r>
      <w:r>
        <w:rPr>
          <w:rFonts w:hint="default" w:ascii="仿宋_gb2312" w:hAnsi="仿宋_gb2312" w:eastAsia="仿宋_gb2312" w:cs="仿宋_gb2312"/>
          <w:i w:val="0"/>
          <w:iCs w:val="0"/>
          <w:caps w:val="0"/>
          <w:color w:val="000000"/>
          <w:spacing w:val="0"/>
          <w:sz w:val="31"/>
          <w:szCs w:val="31"/>
          <w:shd w:val="clear" w:fill="FFFFFF"/>
        </w:rPr>
        <w:t>日，有意参评优秀共产党员和优秀党支部书记的正式党员向各研究生党支部提出申请，并提交推荐表（附件</w:t>
      </w:r>
      <w:r>
        <w:rPr>
          <w:rFonts w:hint="default" w:ascii="仿宋_gb2312" w:hAnsi="仿宋_gb2312" w:eastAsia="仿宋_gb2312" w:cs="仿宋_gb2312"/>
          <w:i w:val="0"/>
          <w:iCs w:val="0"/>
          <w:caps w:val="0"/>
          <w:color w:val="000000"/>
          <w:spacing w:val="0"/>
          <w:sz w:val="31"/>
          <w:szCs w:val="31"/>
          <w:shd w:val="clear" w:fill="FFFFFF"/>
          <w:lang w:val="en-US"/>
        </w:rPr>
        <w:t>1</w:t>
      </w:r>
      <w:r>
        <w:rPr>
          <w:rFonts w:hint="default" w:ascii="仿宋_gb2312" w:hAnsi="仿宋_gb2312" w:eastAsia="仿宋_gb2312" w:cs="仿宋_gb2312"/>
          <w:i w:val="0"/>
          <w:iCs w:val="0"/>
          <w:caps w:val="0"/>
          <w:color w:val="000000"/>
          <w:spacing w:val="0"/>
          <w:sz w:val="31"/>
          <w:szCs w:val="31"/>
          <w:shd w:val="clear" w:fill="FFFFFF"/>
        </w:rPr>
        <w:t>或</w:t>
      </w:r>
      <w:r>
        <w:rPr>
          <w:rFonts w:hint="default" w:ascii="仿宋_gb2312" w:hAnsi="仿宋_gb2312" w:eastAsia="仿宋_gb2312" w:cs="仿宋_gb2312"/>
          <w:i w:val="0"/>
          <w:iCs w:val="0"/>
          <w:caps w:val="0"/>
          <w:color w:val="000000"/>
          <w:spacing w:val="0"/>
          <w:sz w:val="31"/>
          <w:szCs w:val="31"/>
          <w:shd w:val="clear" w:fill="FFFFFF"/>
          <w:lang w:val="en-US"/>
        </w:rPr>
        <w:t>2</w:t>
      </w:r>
      <w:r>
        <w:rPr>
          <w:rFonts w:hint="default" w:ascii="仿宋_gb2312" w:hAnsi="仿宋_gb2312" w:eastAsia="仿宋_gb2312" w:cs="仿宋_gb2312"/>
          <w:i w:val="0"/>
          <w:iCs w:val="0"/>
          <w:caps w:val="0"/>
          <w:color w:val="000000"/>
          <w:spacing w:val="0"/>
          <w:sz w:val="31"/>
          <w:szCs w:val="31"/>
          <w:shd w:val="clear" w:fill="FFFFFF"/>
        </w:rPr>
        <w:t>）、汇总表（附件</w:t>
      </w:r>
      <w:r>
        <w:rPr>
          <w:rFonts w:hint="default" w:ascii="仿宋_gb2312" w:hAnsi="仿宋_gb2312" w:eastAsia="仿宋_gb2312" w:cs="仿宋_gb2312"/>
          <w:i w:val="0"/>
          <w:iCs w:val="0"/>
          <w:caps w:val="0"/>
          <w:color w:val="000000"/>
          <w:spacing w:val="0"/>
          <w:sz w:val="31"/>
          <w:szCs w:val="31"/>
          <w:shd w:val="clear" w:fill="FFFFFF"/>
          <w:lang w:val="en-US"/>
        </w:rPr>
        <w:t>4</w:t>
      </w:r>
      <w:r>
        <w:rPr>
          <w:rFonts w:hint="default" w:ascii="仿宋_gb2312" w:hAnsi="仿宋_gb2312" w:eastAsia="仿宋_gb2312" w:cs="仿宋_gb2312"/>
          <w:i w:val="0"/>
          <w:iCs w:val="0"/>
          <w:caps w:val="0"/>
          <w:color w:val="000000"/>
          <w:spacing w:val="0"/>
          <w:sz w:val="31"/>
          <w:szCs w:val="31"/>
          <w:shd w:val="clear" w:fill="FFFFFF"/>
        </w:rPr>
        <w:t>）及另外附页提供</w:t>
      </w:r>
      <w:r>
        <w:rPr>
          <w:rFonts w:hint="default" w:ascii="仿宋_gb2312" w:hAnsi="仿宋_gb2312" w:eastAsia="仿宋_gb2312" w:cs="仿宋_gb2312"/>
          <w:i w:val="0"/>
          <w:iCs w:val="0"/>
          <w:caps w:val="0"/>
          <w:color w:val="000000"/>
          <w:spacing w:val="0"/>
          <w:sz w:val="31"/>
          <w:szCs w:val="31"/>
          <w:shd w:val="clear" w:fill="FFFFFF"/>
          <w:lang w:val="en-US"/>
        </w:rPr>
        <w:t>1500</w:t>
      </w:r>
      <w:r>
        <w:rPr>
          <w:rFonts w:hint="default" w:ascii="仿宋_gb2312" w:hAnsi="仿宋_gb2312" w:eastAsia="仿宋_gb2312" w:cs="仿宋_gb2312"/>
          <w:i w:val="0"/>
          <w:iCs w:val="0"/>
          <w:caps w:val="0"/>
          <w:color w:val="000000"/>
          <w:spacing w:val="0"/>
          <w:sz w:val="31"/>
          <w:szCs w:val="31"/>
          <w:shd w:val="clear" w:fill="FFFFFF"/>
        </w:rPr>
        <w:t>字左右个人先进事迹材料（附件</w:t>
      </w:r>
      <w:r>
        <w:rPr>
          <w:rFonts w:hint="default" w:ascii="仿宋_gb2312" w:hAnsi="仿宋_gb2312" w:eastAsia="仿宋_gb2312" w:cs="仿宋_gb2312"/>
          <w:i w:val="0"/>
          <w:iCs w:val="0"/>
          <w:caps w:val="0"/>
          <w:color w:val="000000"/>
          <w:spacing w:val="0"/>
          <w:sz w:val="31"/>
          <w:szCs w:val="31"/>
          <w:shd w:val="clear" w:fill="FFFFFF"/>
          <w:lang w:val="en-US"/>
        </w:rPr>
        <w:t>3</w:t>
      </w:r>
      <w:r>
        <w:rPr>
          <w:rFonts w:hint="default" w:ascii="仿宋_gb2312" w:hAnsi="仿宋_gb2312" w:eastAsia="仿宋_gb2312" w:cs="仿宋_gb2312"/>
          <w:i w:val="0"/>
          <w:iCs w:val="0"/>
          <w:caps w:val="0"/>
          <w:color w:val="000000"/>
          <w:spacing w:val="0"/>
          <w:sz w:val="31"/>
          <w:szCs w:val="31"/>
          <w:shd w:val="clear" w:fill="FFFFFF"/>
        </w:rPr>
        <w:t>，图文并茂）；</w:t>
      </w:r>
    </w:p>
    <w:p w14:paraId="60F48DC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color w:val="333333"/>
          <w:sz w:val="21"/>
          <w:szCs w:val="21"/>
        </w:rPr>
      </w:pPr>
      <w:r>
        <w:rPr>
          <w:rFonts w:hint="default" w:ascii="仿宋_gb2312" w:hAnsi="仿宋_gb2312" w:eastAsia="仿宋_gb2312" w:cs="仿宋_gb2312"/>
          <w:i w:val="0"/>
          <w:iCs w:val="0"/>
          <w:caps w:val="0"/>
          <w:color w:val="000000"/>
          <w:spacing w:val="0"/>
          <w:sz w:val="31"/>
          <w:szCs w:val="31"/>
          <w:shd w:val="clear" w:fill="FFFFFF"/>
          <w:lang w:val="en-US"/>
        </w:rPr>
        <w:t>2</w:t>
      </w:r>
      <w:r>
        <w:rPr>
          <w:rFonts w:hint="eastAsia" w:ascii="仿宋_gb2312" w:hAnsi="仿宋_gb2312" w:eastAsia="仿宋_gb2312" w:cs="仿宋_gb2312"/>
          <w:i w:val="0"/>
          <w:iCs w:val="0"/>
          <w:caps w:val="0"/>
          <w:color w:val="000000"/>
          <w:spacing w:val="0"/>
          <w:sz w:val="31"/>
          <w:szCs w:val="31"/>
          <w:shd w:val="clear" w:fill="FFFFFF"/>
          <w:lang w:eastAsia="zh-CN"/>
        </w:rPr>
        <w:t>.</w:t>
      </w:r>
      <w:r>
        <w:rPr>
          <w:rFonts w:hint="eastAsia" w:ascii="仿宋_gb2312" w:hAnsi="仿宋_gb2312" w:eastAsia="仿宋_gb2312" w:cs="仿宋_gb2312"/>
          <w:i w:val="0"/>
          <w:iCs w:val="0"/>
          <w:caps w:val="0"/>
          <w:color w:val="000000"/>
          <w:spacing w:val="0"/>
          <w:sz w:val="31"/>
          <w:szCs w:val="31"/>
          <w:shd w:val="clear" w:fill="FFFFFF"/>
          <w:lang w:val="en-US" w:eastAsia="zh-CN"/>
        </w:rPr>
        <w:t>11</w:t>
      </w:r>
      <w:r>
        <w:rPr>
          <w:rFonts w:hint="default" w:ascii="仿宋_gb2312" w:hAnsi="仿宋_gb2312" w:eastAsia="仿宋_gb2312" w:cs="仿宋_gb2312"/>
          <w:i w:val="0"/>
          <w:iCs w:val="0"/>
          <w:caps w:val="0"/>
          <w:color w:val="000000"/>
          <w:spacing w:val="0"/>
          <w:sz w:val="31"/>
          <w:szCs w:val="31"/>
          <w:shd w:val="clear" w:fill="FFFFFF"/>
        </w:rPr>
        <w:t>月</w:t>
      </w:r>
      <w:r>
        <w:rPr>
          <w:rFonts w:hint="eastAsia" w:ascii="仿宋_gb2312" w:hAnsi="仿宋_gb2312" w:eastAsia="仿宋_gb2312" w:cs="仿宋_gb2312"/>
          <w:i w:val="0"/>
          <w:iCs w:val="0"/>
          <w:caps w:val="0"/>
          <w:color w:val="000000"/>
          <w:spacing w:val="0"/>
          <w:sz w:val="31"/>
          <w:szCs w:val="31"/>
          <w:shd w:val="clear" w:fill="FFFFFF"/>
          <w:lang w:val="en-US" w:eastAsia="zh-CN"/>
        </w:rPr>
        <w:t>25</w:t>
      </w:r>
      <w:r>
        <w:rPr>
          <w:rFonts w:hint="default" w:ascii="仿宋_gb2312" w:hAnsi="仿宋_gb2312" w:eastAsia="仿宋_gb2312" w:cs="仿宋_gb2312"/>
          <w:i w:val="0"/>
          <w:iCs w:val="0"/>
          <w:caps w:val="0"/>
          <w:color w:val="000000"/>
          <w:spacing w:val="0"/>
          <w:sz w:val="31"/>
          <w:szCs w:val="31"/>
          <w:shd w:val="clear" w:fill="FFFFFF"/>
        </w:rPr>
        <w:t>日—</w:t>
      </w:r>
      <w:r>
        <w:rPr>
          <w:rFonts w:hint="eastAsia" w:ascii="仿宋_gb2312" w:hAnsi="仿宋_gb2312" w:eastAsia="仿宋_gb2312" w:cs="仿宋_gb2312"/>
          <w:i w:val="0"/>
          <w:iCs w:val="0"/>
          <w:caps w:val="0"/>
          <w:color w:val="000000"/>
          <w:spacing w:val="0"/>
          <w:sz w:val="31"/>
          <w:szCs w:val="31"/>
          <w:shd w:val="clear" w:fill="FFFFFF"/>
          <w:lang w:val="en-US" w:eastAsia="zh-CN"/>
        </w:rPr>
        <w:t>11</w:t>
      </w:r>
      <w:r>
        <w:rPr>
          <w:rFonts w:hint="default" w:ascii="仿宋_gb2312" w:hAnsi="仿宋_gb2312" w:eastAsia="仿宋_gb2312" w:cs="仿宋_gb2312"/>
          <w:i w:val="0"/>
          <w:iCs w:val="0"/>
          <w:caps w:val="0"/>
          <w:color w:val="000000"/>
          <w:spacing w:val="0"/>
          <w:sz w:val="31"/>
          <w:szCs w:val="31"/>
          <w:shd w:val="clear" w:fill="FFFFFF"/>
        </w:rPr>
        <w:t>月</w:t>
      </w:r>
      <w:r>
        <w:rPr>
          <w:rFonts w:hint="eastAsia" w:ascii="仿宋_gb2312" w:hAnsi="仿宋_gb2312" w:eastAsia="仿宋_gb2312" w:cs="仿宋_gb2312"/>
          <w:i w:val="0"/>
          <w:iCs w:val="0"/>
          <w:caps w:val="0"/>
          <w:color w:val="000000"/>
          <w:spacing w:val="0"/>
          <w:sz w:val="31"/>
          <w:szCs w:val="31"/>
          <w:shd w:val="clear" w:fill="FFFFFF"/>
          <w:lang w:val="en-US" w:eastAsia="zh-CN"/>
        </w:rPr>
        <w:t>29</w:t>
      </w:r>
      <w:r>
        <w:rPr>
          <w:rFonts w:hint="default" w:ascii="仿宋_gb2312" w:hAnsi="仿宋_gb2312" w:eastAsia="仿宋_gb2312" w:cs="仿宋_gb2312"/>
          <w:i w:val="0"/>
          <w:iCs w:val="0"/>
          <w:caps w:val="0"/>
          <w:color w:val="000000"/>
          <w:spacing w:val="0"/>
          <w:sz w:val="31"/>
          <w:szCs w:val="31"/>
          <w:shd w:val="clear" w:fill="FFFFFF"/>
        </w:rPr>
        <w:t>日，各研究生党支部参照</w:t>
      </w:r>
      <w:r>
        <w:rPr>
          <w:rFonts w:hint="eastAsia" w:ascii="仿宋_gb2312" w:hAnsi="仿宋_gb2312" w:eastAsia="仿宋_gb2312" w:cs="仿宋_gb2312"/>
          <w:i w:val="0"/>
          <w:iCs w:val="0"/>
          <w:caps w:val="0"/>
          <w:color w:val="000000"/>
          <w:spacing w:val="0"/>
          <w:sz w:val="31"/>
          <w:szCs w:val="31"/>
          <w:shd w:val="clear" w:fill="FFFFFF"/>
          <w:lang w:eastAsia="zh-CN"/>
        </w:rPr>
        <w:t>南京中医药大学</w:t>
      </w:r>
      <w:r>
        <w:rPr>
          <w:rFonts w:hint="default" w:ascii="仿宋_gb2312" w:hAnsi="仿宋_gb2312" w:eastAsia="仿宋_gb2312" w:cs="仿宋_gb2312"/>
          <w:i w:val="0"/>
          <w:iCs w:val="0"/>
          <w:caps w:val="0"/>
          <w:color w:val="000000"/>
          <w:spacing w:val="0"/>
          <w:sz w:val="31"/>
          <w:szCs w:val="31"/>
          <w:shd w:val="clear" w:fill="FFFFFF"/>
        </w:rPr>
        <w:t>党委组织部</w:t>
      </w:r>
      <w:r>
        <w:rPr>
          <w:rFonts w:hint="eastAsia" w:ascii="仿宋_gb2312" w:hAnsi="仿宋_gb2312" w:eastAsia="仿宋_gb2312" w:cs="仿宋_gb2312"/>
          <w:i w:val="0"/>
          <w:iCs w:val="0"/>
          <w:caps w:val="0"/>
          <w:color w:val="000000"/>
          <w:spacing w:val="0"/>
          <w:sz w:val="31"/>
          <w:szCs w:val="31"/>
          <w:shd w:val="clear" w:fill="FFFFFF"/>
          <w:lang w:val="en-US" w:eastAsia="zh-CN"/>
        </w:rPr>
        <w:t>转发的</w:t>
      </w:r>
      <w:r>
        <w:rPr>
          <w:rFonts w:hint="default" w:ascii="仿宋_gb2312" w:hAnsi="仿宋_gb2312" w:eastAsia="仿宋_gb2312" w:cs="仿宋_gb2312"/>
          <w:i w:val="0"/>
          <w:iCs w:val="0"/>
          <w:caps w:val="0"/>
          <w:color w:val="000000"/>
          <w:spacing w:val="0"/>
          <w:sz w:val="31"/>
          <w:szCs w:val="31"/>
          <w:shd w:val="clear" w:fill="FFFFFF"/>
        </w:rPr>
        <w:t>《新时代江苏高校三级党组织“强基创优”建设计划（</w:t>
      </w:r>
      <w:r>
        <w:rPr>
          <w:rFonts w:hint="default" w:ascii="仿宋_gb2312" w:hAnsi="仿宋_gb2312" w:eastAsia="仿宋_gb2312" w:cs="仿宋_gb2312"/>
          <w:i w:val="0"/>
          <w:iCs w:val="0"/>
          <w:caps w:val="0"/>
          <w:color w:val="000000"/>
          <w:spacing w:val="0"/>
          <w:sz w:val="31"/>
          <w:szCs w:val="31"/>
          <w:shd w:val="clear" w:fill="FFFFFF"/>
          <w:lang w:val="en-US"/>
        </w:rPr>
        <w:t>2021</w:t>
      </w:r>
      <w:r>
        <w:rPr>
          <w:rFonts w:hint="default" w:ascii="仿宋_gb2312" w:hAnsi="仿宋_gb2312" w:eastAsia="仿宋_gb2312" w:cs="仿宋_gb2312"/>
          <w:i w:val="0"/>
          <w:iCs w:val="0"/>
          <w:caps w:val="0"/>
          <w:color w:val="000000"/>
          <w:spacing w:val="0"/>
          <w:sz w:val="31"/>
          <w:szCs w:val="31"/>
          <w:shd w:val="clear" w:fill="FFFFFF"/>
        </w:rPr>
        <w:t>—</w:t>
      </w:r>
      <w:r>
        <w:rPr>
          <w:rFonts w:hint="default" w:ascii="仿宋_gb2312" w:hAnsi="仿宋_gb2312" w:eastAsia="仿宋_gb2312" w:cs="仿宋_gb2312"/>
          <w:i w:val="0"/>
          <w:iCs w:val="0"/>
          <w:caps w:val="0"/>
          <w:color w:val="000000"/>
          <w:spacing w:val="0"/>
          <w:sz w:val="31"/>
          <w:szCs w:val="31"/>
          <w:shd w:val="clear" w:fill="FFFFFF"/>
          <w:lang w:val="en-US"/>
        </w:rPr>
        <w:t>2025</w:t>
      </w:r>
      <w:r>
        <w:rPr>
          <w:rFonts w:hint="default" w:ascii="仿宋_gb2312" w:hAnsi="仿宋_gb2312" w:eastAsia="仿宋_gb2312" w:cs="仿宋_gb2312"/>
          <w:i w:val="0"/>
          <w:iCs w:val="0"/>
          <w:caps w:val="0"/>
          <w:color w:val="000000"/>
          <w:spacing w:val="0"/>
          <w:sz w:val="31"/>
          <w:szCs w:val="31"/>
          <w:shd w:val="clear" w:fill="FFFFFF"/>
        </w:rPr>
        <w:t>年）》(南中医大委组(2021)49号)和本通知的评优条件，根据支部成员的申请情况，提出本党支部优秀研究生共产党员、优秀研究生党支部书记初步推荐人选的意见，并汇总报送至</w:t>
      </w:r>
      <w:r>
        <w:rPr>
          <w:rFonts w:hint="eastAsia" w:ascii="仿宋_gb2312" w:hAnsi="仿宋_gb2312" w:eastAsia="仿宋_gb2312" w:cs="仿宋_gb2312"/>
          <w:i w:val="0"/>
          <w:iCs w:val="0"/>
          <w:caps w:val="0"/>
          <w:color w:val="000000"/>
          <w:spacing w:val="0"/>
          <w:sz w:val="31"/>
          <w:szCs w:val="31"/>
          <w:shd w:val="clear" w:fill="FFFFFF"/>
          <w:lang w:val="en-US" w:eastAsia="zh-CN"/>
        </w:rPr>
        <w:t>二级党组织</w:t>
      </w:r>
      <w:r>
        <w:rPr>
          <w:rFonts w:hint="default" w:ascii="仿宋_gb2312" w:hAnsi="仿宋_gb2312" w:eastAsia="仿宋_gb2312" w:cs="仿宋_gb2312"/>
          <w:i w:val="0"/>
          <w:iCs w:val="0"/>
          <w:caps w:val="0"/>
          <w:color w:val="000000"/>
          <w:spacing w:val="0"/>
          <w:sz w:val="31"/>
          <w:szCs w:val="31"/>
          <w:shd w:val="clear" w:fill="FFFFFF"/>
        </w:rPr>
        <w:t>；</w:t>
      </w:r>
    </w:p>
    <w:p w14:paraId="6F47D1C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仿宋_gb2312" w:hAnsi="仿宋_gb2312" w:eastAsia="仿宋_gb2312" w:cs="仿宋_gb2312"/>
          <w:i w:val="0"/>
          <w:iCs w:val="0"/>
          <w:caps w:val="0"/>
          <w:color w:val="000000"/>
          <w:spacing w:val="0"/>
          <w:sz w:val="31"/>
          <w:szCs w:val="31"/>
          <w:shd w:val="clear" w:fill="FFFFFF"/>
          <w:lang w:val="en-US" w:eastAsia="zh-CN"/>
        </w:rPr>
      </w:pPr>
      <w:r>
        <w:rPr>
          <w:rFonts w:hint="default" w:ascii="仿宋_gb2312" w:hAnsi="仿宋_gb2312" w:eastAsia="仿宋_gb2312" w:cs="仿宋_gb2312"/>
          <w:i w:val="0"/>
          <w:iCs w:val="0"/>
          <w:caps w:val="0"/>
          <w:color w:val="000000"/>
          <w:spacing w:val="0"/>
          <w:sz w:val="31"/>
          <w:szCs w:val="31"/>
          <w:shd w:val="clear" w:fill="FFFFFF"/>
          <w:lang w:val="en-US"/>
        </w:rPr>
        <w:t>3</w:t>
      </w:r>
      <w:r>
        <w:rPr>
          <w:rFonts w:hint="eastAsia" w:ascii="仿宋_gb2312" w:hAnsi="仿宋_gb2312" w:eastAsia="仿宋_gb2312" w:cs="仿宋_gb2312"/>
          <w:i w:val="0"/>
          <w:iCs w:val="0"/>
          <w:caps w:val="0"/>
          <w:color w:val="000000"/>
          <w:spacing w:val="0"/>
          <w:sz w:val="31"/>
          <w:szCs w:val="31"/>
          <w:shd w:val="clear" w:fill="FFFFFF"/>
          <w:lang w:eastAsia="zh-CN"/>
        </w:rPr>
        <w:t>.</w:t>
      </w:r>
      <w:r>
        <w:rPr>
          <w:rFonts w:hint="eastAsia" w:ascii="仿宋_gb2312" w:hAnsi="仿宋_gb2312" w:eastAsia="仿宋_gb2312" w:cs="仿宋_gb2312"/>
          <w:i w:val="0"/>
          <w:iCs w:val="0"/>
          <w:caps w:val="0"/>
          <w:color w:val="000000"/>
          <w:spacing w:val="0"/>
          <w:sz w:val="31"/>
          <w:szCs w:val="31"/>
          <w:shd w:val="clear" w:fill="FFFFFF"/>
          <w:lang w:val="en-US" w:eastAsia="zh-CN"/>
        </w:rPr>
        <w:t>11</w:t>
      </w:r>
      <w:r>
        <w:rPr>
          <w:rFonts w:hint="default" w:ascii="仿宋_gb2312" w:hAnsi="仿宋_gb2312" w:eastAsia="仿宋_gb2312" w:cs="仿宋_gb2312"/>
          <w:i w:val="0"/>
          <w:iCs w:val="0"/>
          <w:caps w:val="0"/>
          <w:color w:val="000000"/>
          <w:spacing w:val="0"/>
          <w:sz w:val="31"/>
          <w:szCs w:val="31"/>
          <w:shd w:val="clear" w:fill="FFFFFF"/>
        </w:rPr>
        <w:t>月</w:t>
      </w:r>
      <w:r>
        <w:rPr>
          <w:rFonts w:hint="eastAsia" w:ascii="仿宋_gb2312" w:hAnsi="仿宋_gb2312" w:eastAsia="仿宋_gb2312" w:cs="仿宋_gb2312"/>
          <w:i w:val="0"/>
          <w:iCs w:val="0"/>
          <w:caps w:val="0"/>
          <w:color w:val="000000"/>
          <w:spacing w:val="0"/>
          <w:sz w:val="31"/>
          <w:szCs w:val="31"/>
          <w:shd w:val="clear" w:fill="FFFFFF"/>
          <w:lang w:val="en-US" w:eastAsia="zh-CN"/>
        </w:rPr>
        <w:t>30</w:t>
      </w:r>
      <w:r>
        <w:rPr>
          <w:rFonts w:hint="default" w:ascii="仿宋_gb2312" w:hAnsi="仿宋_gb2312" w:eastAsia="仿宋_gb2312" w:cs="仿宋_gb2312"/>
          <w:i w:val="0"/>
          <w:iCs w:val="0"/>
          <w:caps w:val="0"/>
          <w:color w:val="000000"/>
          <w:spacing w:val="0"/>
          <w:sz w:val="31"/>
          <w:szCs w:val="31"/>
          <w:shd w:val="clear" w:fill="FFFFFF"/>
        </w:rPr>
        <w:t>日—</w:t>
      </w:r>
      <w:r>
        <w:rPr>
          <w:rFonts w:hint="eastAsia" w:ascii="仿宋_gb2312" w:hAnsi="仿宋_gb2312" w:eastAsia="仿宋_gb2312" w:cs="仿宋_gb2312"/>
          <w:i w:val="0"/>
          <w:iCs w:val="0"/>
          <w:caps w:val="0"/>
          <w:color w:val="000000"/>
          <w:spacing w:val="0"/>
          <w:sz w:val="31"/>
          <w:szCs w:val="31"/>
          <w:shd w:val="clear" w:fill="FFFFFF"/>
          <w:lang w:val="en-US" w:eastAsia="zh-CN"/>
        </w:rPr>
        <w:t>12</w:t>
      </w:r>
      <w:r>
        <w:rPr>
          <w:rFonts w:hint="default" w:ascii="仿宋_gb2312" w:hAnsi="仿宋_gb2312" w:eastAsia="仿宋_gb2312" w:cs="仿宋_gb2312"/>
          <w:i w:val="0"/>
          <w:iCs w:val="0"/>
          <w:caps w:val="0"/>
          <w:color w:val="000000"/>
          <w:spacing w:val="0"/>
          <w:sz w:val="31"/>
          <w:szCs w:val="31"/>
          <w:shd w:val="clear" w:fill="FFFFFF"/>
        </w:rPr>
        <w:t>月</w:t>
      </w:r>
      <w:r>
        <w:rPr>
          <w:rFonts w:hint="eastAsia" w:ascii="仿宋_gb2312" w:hAnsi="仿宋_gb2312" w:eastAsia="仿宋_gb2312" w:cs="仿宋_gb2312"/>
          <w:i w:val="0"/>
          <w:iCs w:val="0"/>
          <w:caps w:val="0"/>
          <w:color w:val="000000"/>
          <w:spacing w:val="0"/>
          <w:sz w:val="31"/>
          <w:szCs w:val="31"/>
          <w:shd w:val="clear" w:fill="FFFFFF"/>
          <w:lang w:val="en-US" w:eastAsia="zh-CN"/>
        </w:rPr>
        <w:t>5</w:t>
      </w:r>
      <w:r>
        <w:rPr>
          <w:rFonts w:hint="default" w:ascii="仿宋_gb2312" w:hAnsi="仿宋_gb2312" w:eastAsia="仿宋_gb2312" w:cs="仿宋_gb2312"/>
          <w:i w:val="0"/>
          <w:iCs w:val="0"/>
          <w:caps w:val="0"/>
          <w:color w:val="000000"/>
          <w:spacing w:val="0"/>
          <w:sz w:val="31"/>
          <w:szCs w:val="31"/>
          <w:shd w:val="clear" w:fill="FFFFFF"/>
        </w:rPr>
        <w:t>日，</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各二级党组织</w:t>
      </w:r>
      <w:r>
        <w:rPr>
          <w:rFonts w:hint="default" w:ascii="仿宋_gb2312" w:hAnsi="仿宋_gb2312" w:eastAsia="仿宋_gb2312" w:cs="仿宋_gb2312"/>
          <w:i w:val="0"/>
          <w:iCs w:val="0"/>
          <w:caps w:val="0"/>
          <w:color w:val="000000"/>
          <w:spacing w:val="0"/>
          <w:sz w:val="31"/>
          <w:szCs w:val="31"/>
          <w:shd w:val="clear" w:fill="FFFFFF"/>
        </w:rPr>
        <w:t>在听取各党支部关于优秀研究生共产党员和优秀研究生党支部书记推选情况的基础上，经测评研究确定优秀研究生共产党员和优秀研究生党支部书记推荐名单并公示</w:t>
      </w:r>
      <w:r>
        <w:rPr>
          <w:rFonts w:hint="eastAsia" w:ascii="仿宋_gb2312" w:hAnsi="仿宋_gb2312" w:eastAsia="仿宋_gb2312" w:cs="仿宋_gb2312"/>
          <w:i w:val="0"/>
          <w:iCs w:val="0"/>
          <w:caps w:val="0"/>
          <w:color w:val="000000"/>
          <w:spacing w:val="0"/>
          <w:sz w:val="31"/>
          <w:szCs w:val="31"/>
          <w:shd w:val="clear" w:fill="FFFFFF"/>
          <w:lang w:eastAsia="zh-CN"/>
        </w:rPr>
        <w:t>，</w:t>
      </w:r>
      <w:r>
        <w:rPr>
          <w:rFonts w:hint="eastAsia" w:ascii="仿宋_gb2312" w:hAnsi="仿宋_gb2312" w:eastAsia="仿宋_gb2312" w:cs="仿宋_gb2312"/>
          <w:i w:val="0"/>
          <w:iCs w:val="0"/>
          <w:caps w:val="0"/>
          <w:color w:val="000000"/>
          <w:spacing w:val="0"/>
          <w:sz w:val="31"/>
          <w:szCs w:val="31"/>
          <w:shd w:val="clear" w:fill="FFFFFF"/>
          <w:lang w:val="en-US" w:eastAsia="zh-CN"/>
        </w:rPr>
        <w:t>公示结束之后，上报党委研工部280979@njucm.edu.cn.</w:t>
      </w:r>
    </w:p>
    <w:p w14:paraId="204D831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60" w:lineRule="exact"/>
        <w:ind w:left="0" w:leftChars="0" w:right="0" w:firstLine="620" w:firstLineChars="200"/>
        <w:jc w:val="both"/>
        <w:textAlignment w:val="auto"/>
        <w:rPr>
          <w:rFonts w:hint="default" w:ascii="仿宋_gb2312" w:hAnsi="仿宋_gb2312" w:eastAsia="仿宋_gb2312" w:cs="仿宋_gb2312"/>
          <w:i w:val="0"/>
          <w:iCs w:val="0"/>
          <w:caps w:val="0"/>
          <w:color w:val="000000"/>
          <w:spacing w:val="0"/>
          <w:sz w:val="31"/>
          <w:szCs w:val="31"/>
          <w:shd w:val="clear" w:fill="FFFFFF"/>
          <w:lang w:val="en-US" w:eastAsia="zh-CN"/>
        </w:rPr>
      </w:pPr>
      <w:r>
        <w:rPr>
          <w:rFonts w:hint="eastAsia" w:ascii="仿宋_gb2312" w:hAnsi="仿宋_gb2312" w:eastAsia="仿宋_gb2312" w:cs="仿宋_gb2312"/>
          <w:i w:val="0"/>
          <w:iCs w:val="0"/>
          <w:caps w:val="0"/>
          <w:color w:val="000000"/>
          <w:spacing w:val="0"/>
          <w:sz w:val="31"/>
          <w:szCs w:val="31"/>
          <w:shd w:val="clear" w:fill="FFFFFF"/>
          <w:lang w:val="en-US" w:eastAsia="zh-CN"/>
        </w:rPr>
        <w:t>4.12月6日—12月11日，党委研工部</w:t>
      </w:r>
      <w:r>
        <w:rPr>
          <w:rFonts w:hint="default" w:ascii="仿宋_gb2312" w:hAnsi="仿宋_gb2312" w:eastAsia="仿宋_gb2312" w:cs="仿宋_gb2312"/>
          <w:i w:val="0"/>
          <w:iCs w:val="0"/>
          <w:caps w:val="0"/>
          <w:color w:val="000000"/>
          <w:spacing w:val="0"/>
          <w:sz w:val="31"/>
          <w:szCs w:val="31"/>
          <w:shd w:val="clear" w:fill="FFFFFF"/>
          <w:lang w:val="en-US" w:eastAsia="zh-CN"/>
        </w:rPr>
        <w:t>成立评优工作小组，对各单位上报的评优材料进行复审，拟定优秀研究生党支部书记、优秀研究生共产党员获奖名单，经校内公示后最终确定。</w:t>
      </w:r>
    </w:p>
    <w:p w14:paraId="714A6F75">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both"/>
        <w:textAlignment w:val="auto"/>
        <w:rPr>
          <w:rFonts w:hint="eastAsia" w:ascii="仿宋_gb2312" w:hAnsi="仿宋_gb2312" w:eastAsia="仿宋_gb2312" w:cs="仿宋_gb2312"/>
          <w:i w:val="0"/>
          <w:iCs w:val="0"/>
          <w:caps w:val="0"/>
          <w:color w:val="000000"/>
          <w:spacing w:val="0"/>
          <w:kern w:val="0"/>
          <w:sz w:val="31"/>
          <w:szCs w:val="31"/>
          <w:shd w:val="clear" w:fill="FFFFFF"/>
          <w:lang w:val="en-US" w:eastAsia="zh-CN" w:bidi="ar"/>
        </w:rPr>
      </w:pPr>
      <w:r>
        <w:rPr>
          <w:rFonts w:ascii="仿宋_gb2312" w:hAnsi="仿宋_gb2312" w:eastAsia="仿宋_gb2312" w:cs="仿宋_gb2312"/>
          <w:color w:val="333333"/>
          <w:kern w:val="0"/>
          <w:sz w:val="31"/>
          <w:szCs w:val="31"/>
          <w:lang w:val="en-US" w:eastAsia="zh-CN" w:bidi="ar"/>
        </w:rPr>
        <w:br w:type="textWrapping"/>
      </w:r>
      <w:r>
        <w:rPr>
          <w:rFonts w:hint="eastAsia" w:ascii="仿宋_gb2312" w:hAnsi="仿宋_gb2312" w:eastAsia="仿宋_gb2312" w:cs="仿宋_gb2312"/>
          <w:color w:val="333333"/>
          <w:kern w:val="0"/>
          <w:sz w:val="31"/>
          <w:szCs w:val="31"/>
          <w:lang w:val="en-US" w:eastAsia="zh-CN" w:bidi="ar"/>
        </w:rPr>
        <w:t xml:space="preserve"> </w:t>
      </w:r>
      <w:r>
        <w:rPr>
          <w:rFonts w:hint="eastAsia" w:ascii="仿宋_gb2312" w:hAnsi="仿宋_gb2312" w:eastAsia="仿宋_gb2312" w:cs="仿宋_gb2312"/>
          <w:color w:val="333333"/>
          <w:kern w:val="0"/>
          <w:sz w:val="30"/>
          <w:szCs w:val="30"/>
          <w:lang w:val="en-US" w:eastAsia="zh-CN" w:bidi="ar"/>
        </w:rPr>
        <w:t xml:space="preserve"> </w:t>
      </w:r>
      <w:r>
        <w:rPr>
          <w:rFonts w:hint="eastAsia" w:ascii="仿宋" w:hAnsi="仿宋" w:eastAsia="仿宋" w:cs="仿宋"/>
          <w:color w:val="333333"/>
          <w:kern w:val="0"/>
          <w:sz w:val="30"/>
          <w:szCs w:val="30"/>
          <w:lang w:val="en-US" w:eastAsia="zh-CN" w:bidi="ar"/>
        </w:rPr>
        <w:t xml:space="preserve">  </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fldChar w:fldCharType="begin"/>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instrText xml:space="preserve"> HYPERLINK "https://cyber.seu.edu.cn/_upload/article/files/99/56/2c124115487a90c0b77ba354629b/025c0c68-5a15-44ae-a850-494e68b77b45.docx" </w:instrTex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fldChar w:fldCharType="separate"/>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附件：1.南京中医药大学优秀研究生党支部书记评选推荐    表.docx</w:t>
      </w: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fldChar w:fldCharType="end"/>
      </w:r>
    </w:p>
    <w:p w14:paraId="61856257">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"https://cyber.seu.edu.cn/_upload/article/files/99/56/2c124115487a90c0b77ba354629b/860f62d2-c7c2-4746-9580-c56d8e4b36c0.docx"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2</w:t>
      </w:r>
      <w:r>
        <w:rPr>
          <w:rFonts w:hint="eastAsia" w:ascii="仿宋" w:hAnsi="仿宋" w:eastAsia="仿宋" w:cs="仿宋"/>
          <w:sz w:val="30"/>
          <w:szCs w:val="30"/>
          <w:lang w:val="en-US" w:eastAsia="zh-CN"/>
        </w:rPr>
        <w:t>.南京中医药大学</w:t>
      </w:r>
      <w:r>
        <w:rPr>
          <w:rFonts w:hint="eastAsia" w:ascii="仿宋" w:hAnsi="仿宋" w:eastAsia="仿宋" w:cs="仿宋"/>
          <w:sz w:val="30"/>
          <w:szCs w:val="30"/>
        </w:rPr>
        <w:t>优秀研究生共产党员评选推荐表.docx</w:t>
      </w:r>
      <w:r>
        <w:rPr>
          <w:rFonts w:hint="eastAsia" w:ascii="仿宋" w:hAnsi="仿宋" w:eastAsia="仿宋" w:cs="仿宋"/>
          <w:sz w:val="30"/>
          <w:szCs w:val="30"/>
          <w:lang w:val="en-US" w:eastAsia="zh-CN"/>
        </w:rPr>
        <w:fldChar w:fldCharType="end"/>
      </w:r>
    </w:p>
    <w:p w14:paraId="1AF1BC21">
      <w:pPr>
        <w:keepNext w:val="0"/>
        <w:keepLines w:val="0"/>
        <w:pageBreakBefore w:val="0"/>
        <w:widowControl w:val="0"/>
        <w:kinsoku/>
        <w:wordWrap/>
        <w:overflowPunct/>
        <w:topLinePunct w:val="0"/>
        <w:autoSpaceDE/>
        <w:autoSpaceDN/>
        <w:bidi w:val="0"/>
        <w:adjustRightInd/>
        <w:snapToGrid/>
        <w:spacing w:line="560" w:lineRule="exact"/>
        <w:ind w:firstLine="1500" w:firstLineChars="5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"https://cyber.seu.edu.cn/_upload/article/files/99/56/2c124115487a90c0b77ba354629b/046fa934-f56a-4a34-bb8c-6b14a5f9c271.docx"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3</w:t>
      </w:r>
      <w:r>
        <w:rPr>
          <w:rFonts w:hint="eastAsia" w:ascii="仿宋" w:hAnsi="仿宋" w:eastAsia="仿宋" w:cs="仿宋"/>
          <w:sz w:val="30"/>
          <w:szCs w:val="30"/>
          <w:lang w:val="en-US" w:eastAsia="zh-CN"/>
        </w:rPr>
        <w:t>.</w:t>
      </w:r>
      <w:r>
        <w:rPr>
          <w:rFonts w:hint="eastAsia" w:ascii="仿宋" w:hAnsi="仿宋" w:eastAsia="仿宋" w:cs="仿宋"/>
          <w:sz w:val="30"/>
          <w:szCs w:val="30"/>
        </w:rPr>
        <w:t>个人先进事迹材料格式模板.docx</w:t>
      </w:r>
      <w:r>
        <w:rPr>
          <w:rFonts w:hint="eastAsia" w:ascii="仿宋" w:hAnsi="仿宋" w:eastAsia="仿宋" w:cs="仿宋"/>
          <w:sz w:val="30"/>
          <w:szCs w:val="30"/>
          <w:lang w:val="en-US" w:eastAsia="zh-CN"/>
        </w:rPr>
        <w:fldChar w:fldCharType="end"/>
      </w:r>
    </w:p>
    <w:p w14:paraId="2F354948">
      <w:pPr>
        <w:keepNext w:val="0"/>
        <w:keepLines w:val="0"/>
        <w:pageBreakBefore w:val="0"/>
        <w:widowControl w:val="0"/>
        <w:kinsoku/>
        <w:wordWrap/>
        <w:overflowPunct/>
        <w:topLinePunct w:val="0"/>
        <w:autoSpaceDE/>
        <w:autoSpaceDN/>
        <w:bidi w:val="0"/>
        <w:adjustRightInd/>
        <w:snapToGrid/>
        <w:spacing w:line="560" w:lineRule="exact"/>
        <w:ind w:firstLine="1500" w:firstLineChars="5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"https://cyber.seu.edu.cn/_upload/article/files/99/56/2c124115487a90c0b77ba354629b/d804ae7d-4b7e-44a2-856e-ba50593cf048.xlsx"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rPr>
        <w:t>4</w:t>
      </w:r>
      <w:r>
        <w:rPr>
          <w:rFonts w:hint="eastAsia" w:ascii="仿宋" w:hAnsi="仿宋" w:eastAsia="仿宋" w:cs="仿宋"/>
          <w:sz w:val="30"/>
          <w:szCs w:val="30"/>
          <w:lang w:val="en-US" w:eastAsia="zh-CN"/>
        </w:rPr>
        <w:t>.</w:t>
      </w:r>
      <w:r>
        <w:rPr>
          <w:rFonts w:hint="eastAsia" w:ascii="仿宋" w:hAnsi="仿宋" w:eastAsia="仿宋" w:cs="仿宋"/>
          <w:sz w:val="30"/>
          <w:szCs w:val="30"/>
        </w:rPr>
        <w:t>优秀党支部书记、优秀共产党员申请汇总表.xlsx</w:t>
      </w:r>
      <w:r>
        <w:rPr>
          <w:rFonts w:hint="eastAsia" w:ascii="仿宋" w:hAnsi="仿宋" w:eastAsia="仿宋" w:cs="仿宋"/>
          <w:sz w:val="30"/>
          <w:szCs w:val="30"/>
          <w:lang w:val="en-US" w:eastAsia="zh-CN"/>
        </w:rPr>
        <w:fldChar w:fldCharType="end"/>
      </w:r>
    </w:p>
    <w:p w14:paraId="26B5B5B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60" w:lineRule="atLeast"/>
        <w:ind w:left="0" w:right="0" w:firstLine="0"/>
        <w:jc w:val="right"/>
        <w:textAlignment w:val="baseline"/>
        <w:rPr>
          <w:rFonts w:ascii="仿宋" w:hAnsi="仿宋" w:eastAsia="仿宋" w:cs="仿宋"/>
          <w:i w:val="0"/>
          <w:iCs w:val="0"/>
          <w:caps w:val="0"/>
          <w:color w:val="000000"/>
          <w:spacing w:val="0"/>
          <w:kern w:val="0"/>
          <w:sz w:val="32"/>
          <w:szCs w:val="32"/>
          <w:bdr w:val="none" w:color="auto" w:sz="0" w:space="0"/>
          <w:vertAlign w:val="baseline"/>
          <w:lang w:val="en-US" w:eastAsia="zh-CN" w:bidi="ar"/>
        </w:rPr>
      </w:pPr>
    </w:p>
    <w:p w14:paraId="55A3350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60" w:lineRule="atLeast"/>
        <w:ind w:left="0" w:right="0" w:firstLine="0"/>
        <w:jc w:val="right"/>
        <w:textAlignment w:val="baseline"/>
        <w:rPr>
          <w:rFonts w:hint="default" w:ascii="仿宋_gb2312" w:hAnsi="仿宋_gb2312" w:eastAsia="仿宋_gb2312" w:cs="仿宋_gb2312"/>
          <w:i w:val="0"/>
          <w:iCs w:val="0"/>
          <w:caps w:val="0"/>
          <w:color w:val="000000"/>
          <w:spacing w:val="0"/>
          <w:kern w:val="0"/>
          <w:sz w:val="31"/>
          <w:szCs w:val="31"/>
          <w:shd w:val="clear" w:fill="FFFFFF"/>
          <w:lang w:val="en-US" w:eastAsia="zh-CN" w:bidi="ar"/>
        </w:rPr>
      </w:pPr>
      <w:r>
        <w:rPr>
          <w:rFonts w:hint="default" w:ascii="仿宋_gb2312" w:hAnsi="仿宋_gb2312" w:eastAsia="仿宋_gb2312" w:cs="仿宋_gb2312"/>
          <w:i w:val="0"/>
          <w:iCs w:val="0"/>
          <w:caps w:val="0"/>
          <w:color w:val="000000"/>
          <w:spacing w:val="0"/>
          <w:kern w:val="0"/>
          <w:sz w:val="31"/>
          <w:szCs w:val="31"/>
          <w:shd w:val="clear" w:fill="FFFFFF"/>
          <w:lang w:val="en-US" w:eastAsia="zh-CN" w:bidi="ar"/>
        </w:rPr>
        <w:t>党委组织部、党委研究生工作部</w:t>
      </w:r>
    </w:p>
    <w:p w14:paraId="77FD3145">
      <w:pPr>
        <w:jc w:val="right"/>
        <w:rPr>
          <w:rFonts w:hint="eastAsia" w:ascii="仿宋_gb2312" w:hAnsi="仿宋_gb2312" w:eastAsia="仿宋_gb2312" w:cs="仿宋_gb2312"/>
          <w:i w:val="0"/>
          <w:iCs w:val="0"/>
          <w:caps w:val="0"/>
          <w:color w:val="000000"/>
          <w:spacing w:val="0"/>
          <w:kern w:val="0"/>
          <w:sz w:val="31"/>
          <w:szCs w:val="31"/>
          <w:shd w:val="clear" w:fill="FFFFFF"/>
          <w:lang w:val="en-US" w:eastAsia="zh-CN" w:bidi="ar"/>
        </w:rPr>
      </w:pPr>
      <w:r>
        <w:rPr>
          <w:rFonts w:hint="eastAsia" w:ascii="仿宋_gb2312" w:hAnsi="仿宋_gb2312" w:eastAsia="仿宋_gb2312" w:cs="仿宋_gb2312"/>
          <w:i w:val="0"/>
          <w:iCs w:val="0"/>
          <w:caps w:val="0"/>
          <w:color w:val="000000"/>
          <w:spacing w:val="0"/>
          <w:kern w:val="0"/>
          <w:sz w:val="31"/>
          <w:szCs w:val="31"/>
          <w:shd w:val="clear" w:fill="FFFFFF"/>
          <w:lang w:val="en-US" w:eastAsia="zh-CN" w:bidi="ar"/>
        </w:rPr>
        <w:t>2024年11月20日</w:t>
      </w:r>
    </w:p>
    <w:p w14:paraId="1A5215C4">
      <w:pPr>
        <w:rPr>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脣脦脤氓">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rif">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I0MjhmNmM3ZTc1NjFiYTI4ZTllMDRlZTEzMGYifQ=="/>
  </w:docVars>
  <w:rsids>
    <w:rsidRoot w:val="349C4C29"/>
    <w:rsid w:val="028916DF"/>
    <w:rsid w:val="0C8C491E"/>
    <w:rsid w:val="13526B82"/>
    <w:rsid w:val="150B22D4"/>
    <w:rsid w:val="19722A75"/>
    <w:rsid w:val="29E4176D"/>
    <w:rsid w:val="322C3CB1"/>
    <w:rsid w:val="349C4C29"/>
    <w:rsid w:val="4D8E73DA"/>
    <w:rsid w:val="50666188"/>
    <w:rsid w:val="5A3B68D8"/>
    <w:rsid w:val="5C9D73D6"/>
    <w:rsid w:val="6C6B442F"/>
    <w:rsid w:val="6D2327CE"/>
    <w:rsid w:val="70C71B50"/>
    <w:rsid w:val="7A981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1495</Words>
  <Characters>1583</Characters>
  <Lines>0</Lines>
  <Paragraphs>0</Paragraphs>
  <TotalTime>3</TotalTime>
  <ScaleCrop>false</ScaleCrop>
  <LinksUpToDate>false</LinksUpToDate>
  <CharactersWithSpaces>1589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2024-10-31T07:06:00Z</dcterms:created>
  <dc:creator>魏</dc:creator>
  <cp:lastModifiedBy>魏</cp:lastModifiedBy>
  <cp:lastPrinted>2024-11-06T01:28:00Z</cp:lastPrinted>
  <dcterms:modified xsi:type="dcterms:W3CDTF">2024-11-20T06:33:37Z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DEB1B7629A8141B99B6FA12B27DBA891_13</vt:lpwstr>
  </property>
</Properties>
</file>