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b/>
          <w:sz w:val="32"/>
          <w:szCs w:val="32"/>
        </w:rPr>
        <w:t>年研究生国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家奖学金评审过程记录表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1.奖学金评审通知是否通知到每位符合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是否制定符合本单位专业特点的奖学金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评审细则</w:t>
            </w:r>
            <w:r>
              <w:rPr>
                <w:rFonts w:hint="eastAsia" w:ascii="宋体" w:hAnsi="宋体"/>
                <w:sz w:val="28"/>
                <w:szCs w:val="28"/>
              </w:rPr>
              <w:t>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单位是否成立奖学金评审委员会（   ）评审委员会组成是否符合相关规定（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华文仿宋" w:hAnsi="华文仿宋" w:eastAsia="宋体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评审过程是否</w:t>
            </w:r>
            <w:r>
              <w:rPr>
                <w:rFonts w:hint="eastAsia" w:ascii="宋体" w:hAnsi="宋体"/>
                <w:sz w:val="28"/>
                <w:szCs w:val="28"/>
              </w:rPr>
              <w:t>进行公开答辩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华文仿宋" w:hAnsi="华文仿宋" w:eastAsia="宋体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评定结果是否经单位党政联席会议审定（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）公示期间有否收到投诉（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400BC7"/>
    <w:rsid w:val="00530F92"/>
    <w:rsid w:val="005D1013"/>
    <w:rsid w:val="00654EB0"/>
    <w:rsid w:val="0078436F"/>
    <w:rsid w:val="00890726"/>
    <w:rsid w:val="008927EA"/>
    <w:rsid w:val="008A1F6D"/>
    <w:rsid w:val="00903322"/>
    <w:rsid w:val="009E00DB"/>
    <w:rsid w:val="009F31D9"/>
    <w:rsid w:val="00A7486C"/>
    <w:rsid w:val="00B82F59"/>
    <w:rsid w:val="00C43E1D"/>
    <w:rsid w:val="00C76CE6"/>
    <w:rsid w:val="00CA77F4"/>
    <w:rsid w:val="00D7769C"/>
    <w:rsid w:val="00DD4747"/>
    <w:rsid w:val="346A7AD5"/>
    <w:rsid w:val="504843C9"/>
    <w:rsid w:val="5BE35908"/>
    <w:rsid w:val="6A9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245</Characters>
  <Lines>2</Lines>
  <Paragraphs>1</Paragraphs>
  <TotalTime>1</TotalTime>
  <ScaleCrop>false</ScaleCrop>
  <LinksUpToDate>false</LinksUpToDate>
  <CharactersWithSpaces>371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2023-09-14T08:04:45Z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C2B52FD42BD2496A89B7ACA64D60FD44</vt:lpwstr>
  </property>
</Properties>
</file>