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</w:t>
      </w:r>
      <w:r>
        <w:rPr>
          <w:rFonts w:hint="eastAsia" w:eastAsia="方正小标宋简体"/>
          <w:sz w:val="40"/>
          <w:szCs w:val="40"/>
        </w:rPr>
        <w:t>期满考核申请书</w:t>
      </w:r>
    </w:p>
    <w:p>
      <w:pPr>
        <w:spacing w:line="64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(研究生导师类)</w:t>
      </w:r>
    </w:p>
    <w:p>
      <w:pPr>
        <w:spacing w:line="640" w:lineRule="exact"/>
        <w:rPr>
          <w:b/>
          <w:sz w:val="32"/>
          <w:szCs w:val="32"/>
        </w:rPr>
      </w:pPr>
    </w:p>
    <w:p>
      <w:pPr>
        <w:spacing w:line="640" w:lineRule="exact"/>
        <w:rPr>
          <w:rFonts w:hint="eastAsia"/>
          <w:b/>
          <w:sz w:val="34"/>
          <w:szCs w:val="34"/>
        </w:rPr>
      </w:pPr>
    </w:p>
    <w:p>
      <w:pPr>
        <w:spacing w:line="640" w:lineRule="exact"/>
        <w:rPr>
          <w:rFonts w:hint="eastAsia"/>
          <w:b/>
          <w:sz w:val="34"/>
          <w:szCs w:val="34"/>
        </w:rPr>
      </w:pPr>
    </w:p>
    <w:p>
      <w:pPr>
        <w:spacing w:line="640" w:lineRule="exact"/>
        <w:rPr>
          <w:rFonts w:hint="eastAsia"/>
          <w:b/>
          <w:sz w:val="34"/>
          <w:szCs w:val="34"/>
        </w:rPr>
      </w:pPr>
    </w:p>
    <w:p>
      <w:pPr>
        <w:spacing w:line="640" w:lineRule="exact"/>
        <w:rPr>
          <w:b/>
          <w:sz w:val="34"/>
          <w:szCs w:val="34"/>
        </w:rPr>
      </w:pPr>
    </w:p>
    <w:p>
      <w:pPr>
        <w:adjustRightInd w:val="0"/>
        <w:snapToGrid w:val="0"/>
        <w:spacing w:line="640" w:lineRule="exact"/>
        <w:ind w:left="840" w:leftChars="400" w:firstLine="850" w:firstLineChars="250"/>
        <w:rPr>
          <w:sz w:val="34"/>
          <w:szCs w:val="34"/>
        </w:rPr>
      </w:pPr>
      <w:r>
        <w:rPr>
          <w:rFonts w:hint="eastAsia"/>
          <w:sz w:val="34"/>
          <w:szCs w:val="34"/>
        </w:rPr>
        <w:t>产业教授</w:t>
      </w:r>
      <w:r>
        <w:rPr>
          <w:sz w:val="34"/>
          <w:szCs w:val="34"/>
        </w:rPr>
        <w:t>：</w:t>
      </w:r>
      <w:r>
        <w:rPr>
          <w:sz w:val="34"/>
          <w:szCs w:val="34"/>
          <w:u w:val="single"/>
        </w:rPr>
        <w:t xml:space="preserve">                  </w:t>
      </w:r>
    </w:p>
    <w:p>
      <w:pPr>
        <w:adjustRightInd w:val="0"/>
        <w:snapToGrid w:val="0"/>
        <w:spacing w:line="640" w:lineRule="exact"/>
        <w:ind w:left="840" w:leftChars="400" w:firstLine="850" w:firstLineChars="250"/>
        <w:rPr>
          <w:sz w:val="34"/>
          <w:szCs w:val="34"/>
          <w:u w:val="single"/>
        </w:rPr>
      </w:pPr>
      <w:r>
        <w:rPr>
          <w:sz w:val="34"/>
          <w:szCs w:val="34"/>
        </w:rPr>
        <w:t>所在单位：</w:t>
      </w:r>
      <w:r>
        <w:rPr>
          <w:sz w:val="34"/>
          <w:szCs w:val="34"/>
          <w:u w:val="single"/>
        </w:rPr>
        <w:t xml:space="preserve">                  </w:t>
      </w:r>
    </w:p>
    <w:p>
      <w:pPr>
        <w:adjustRightInd w:val="0"/>
        <w:snapToGrid w:val="0"/>
        <w:spacing w:line="640" w:lineRule="exact"/>
        <w:ind w:left="840" w:leftChars="400" w:firstLine="850" w:firstLineChars="250"/>
        <w:rPr>
          <w:sz w:val="34"/>
          <w:szCs w:val="34"/>
          <w:u w:val="single"/>
        </w:rPr>
      </w:pPr>
      <w:r>
        <w:rPr>
          <w:rFonts w:hint="eastAsia"/>
          <w:sz w:val="34"/>
          <w:szCs w:val="34"/>
        </w:rPr>
        <w:t>聘任高校</w:t>
      </w:r>
      <w:r>
        <w:rPr>
          <w:sz w:val="34"/>
          <w:szCs w:val="34"/>
        </w:rPr>
        <w:t>：</w:t>
      </w:r>
      <w:r>
        <w:rPr>
          <w:sz w:val="34"/>
          <w:szCs w:val="34"/>
          <w:u w:val="single"/>
        </w:rPr>
        <w:t xml:space="preserve">                  </w:t>
      </w:r>
    </w:p>
    <w:p>
      <w:pPr>
        <w:adjustRightInd w:val="0"/>
        <w:snapToGrid w:val="0"/>
        <w:spacing w:line="640" w:lineRule="exact"/>
        <w:ind w:left="840" w:leftChars="400" w:firstLine="850" w:firstLineChars="250"/>
        <w:rPr>
          <w:sz w:val="34"/>
          <w:szCs w:val="34"/>
          <w:u w:val="single"/>
        </w:rPr>
      </w:pPr>
      <w:r>
        <w:rPr>
          <w:rFonts w:hint="eastAsia"/>
          <w:sz w:val="34"/>
          <w:szCs w:val="34"/>
        </w:rPr>
        <w:t>聘任</w:t>
      </w:r>
      <w:r>
        <w:rPr>
          <w:sz w:val="34"/>
          <w:szCs w:val="34"/>
        </w:rPr>
        <w:t>岗位：</w:t>
      </w:r>
      <w:r>
        <w:rPr>
          <w:sz w:val="34"/>
          <w:szCs w:val="34"/>
          <w:u w:val="single"/>
        </w:rPr>
        <w:t xml:space="preserve">                  </w:t>
      </w:r>
    </w:p>
    <w:p>
      <w:pPr>
        <w:spacing w:line="640" w:lineRule="exact"/>
        <w:rPr>
          <w:sz w:val="34"/>
          <w:szCs w:val="34"/>
        </w:rPr>
      </w:pP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jc w:val="center"/>
        <w:rPr>
          <w:rFonts w:hint="eastAsia"/>
          <w:sz w:val="34"/>
          <w:szCs w:val="34"/>
        </w:rPr>
      </w:pPr>
    </w:p>
    <w:p>
      <w:pPr>
        <w:spacing w:line="640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江苏省产业教授选聘办公室</w:t>
      </w:r>
    </w:p>
    <w:p>
      <w:pPr>
        <w:spacing w:line="64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201</w:t>
      </w:r>
      <w:r>
        <w:rPr>
          <w:rFonts w:hint="eastAsia"/>
          <w:sz w:val="34"/>
          <w:szCs w:val="34"/>
        </w:rPr>
        <w:t>9</w:t>
      </w:r>
      <w:r>
        <w:rPr>
          <w:sz w:val="34"/>
          <w:szCs w:val="34"/>
        </w:rPr>
        <w:t>年</w:t>
      </w:r>
      <w:r>
        <w:rPr>
          <w:rFonts w:hint="eastAsia"/>
          <w:sz w:val="34"/>
          <w:szCs w:val="34"/>
        </w:rPr>
        <w:t>9</w:t>
      </w:r>
      <w:r>
        <w:rPr>
          <w:sz w:val="34"/>
          <w:szCs w:val="34"/>
        </w:rPr>
        <w:t>月制</w:t>
      </w:r>
    </w:p>
    <w:p>
      <w:pPr>
        <w:spacing w:before="156" w:beforeLines="50" w:after="156" w:afterLines="50" w:line="64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t>一、</w:t>
      </w:r>
      <w:r>
        <w:rPr>
          <w:rFonts w:hint="eastAsia"/>
          <w:b/>
          <w:sz w:val="32"/>
          <w:szCs w:val="34"/>
        </w:rPr>
        <w:t>产业教授基本</w:t>
      </w:r>
      <w:r>
        <w:rPr>
          <w:b/>
          <w:sz w:val="32"/>
          <w:szCs w:val="34"/>
        </w:rPr>
        <w:t>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71"/>
        <w:gridCol w:w="646"/>
        <w:gridCol w:w="1586"/>
        <w:gridCol w:w="2232"/>
        <w:gridCol w:w="43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1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1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国籍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1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学历/学位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1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职称/职务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231" w:type="dxa"/>
            <w:gridSpan w:val="2"/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6696" w:type="dxa"/>
            <w:gridSpan w:val="5"/>
            <w:noWrap w:val="0"/>
            <w:vAlign w:val="center"/>
          </w:tcPr>
          <w:p>
            <w:pPr>
              <w:spacing w:line="6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聘期内指导研究生情况</w:t>
            </w:r>
          </w:p>
          <w:p>
            <w:pPr>
              <w:spacing w:line="6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专业及层次</w:t>
            </w: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研究生获得成果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（限产业教授指导,限填3项）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研究生手机号码/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rFonts w:hint="eastAsia"/>
                <w:szCs w:val="21"/>
              </w:rPr>
            </w:pPr>
          </w:p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left"/>
              <w:rPr>
                <w:szCs w:val="21"/>
              </w:rPr>
            </w:pPr>
          </w:p>
        </w:tc>
      </w:tr>
    </w:tbl>
    <w:p>
      <w:pPr>
        <w:spacing w:line="420" w:lineRule="exact"/>
        <w:rPr>
          <w:rFonts w:hint="eastAsia"/>
          <w:sz w:val="20"/>
          <w:szCs w:val="18"/>
        </w:rPr>
      </w:pPr>
      <w:r>
        <w:rPr>
          <w:rFonts w:hint="eastAsia"/>
          <w:sz w:val="20"/>
          <w:szCs w:val="18"/>
        </w:rPr>
        <w:t>此页可添加</w:t>
      </w:r>
    </w:p>
    <w:p>
      <w:pPr>
        <w:spacing w:before="156" w:beforeLines="50" w:after="156" w:afterLines="50" w:line="64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</w:t>
      </w:r>
      <w:r>
        <w:rPr>
          <w:rFonts w:hint="eastAsia"/>
          <w:b/>
          <w:sz w:val="32"/>
          <w:szCs w:val="34"/>
        </w:rPr>
        <w:t>产业教授聘期内履职情况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 参与高校学科与学位点建设、研究生培养方案制订或修订、教材开发、教学改革等情况（限800字以内）。</w:t>
            </w: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 指导或联合指导研究生，承担研究生实践课程的建设和教学情况（限800字以内）</w:t>
            </w: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560" w:lineRule="exact"/>
              <w:rPr>
                <w:rFonts w:hint="eastAsia"/>
                <w:b/>
                <w:sz w:val="20"/>
                <w:szCs w:val="21"/>
              </w:rPr>
            </w:pPr>
          </w:p>
          <w:p>
            <w:pPr>
              <w:spacing w:line="560" w:lineRule="exact"/>
              <w:rPr>
                <w:rFonts w:hint="eastAsia"/>
                <w:b/>
                <w:sz w:val="20"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 与高校联合开展项目申报、科学研究、科技开发、成果转化情况（限800字以内）</w:t>
            </w: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7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78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 推动所在单位与高校共建企业院士工作站、博士后科研工作站、博士后创新实践基地、工程技术研究中心、江苏省优秀研究生工作站、江苏省研究生工作站示范基地情况（限制800以内）</w:t>
            </w: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640" w:lineRule="exact"/>
              <w:rPr>
                <w:b/>
                <w:szCs w:val="21"/>
              </w:rPr>
            </w:pPr>
          </w:p>
        </w:tc>
      </w:tr>
    </w:tbl>
    <w:p>
      <w:pPr>
        <w:spacing w:before="156" w:beforeLines="50" w:after="156" w:afterLines="50" w:line="640" w:lineRule="exact"/>
        <w:rPr>
          <w:b/>
          <w:sz w:val="32"/>
          <w:szCs w:val="34"/>
        </w:rPr>
      </w:pPr>
      <w:r>
        <w:rPr>
          <w:rFonts w:hint="eastAsia"/>
          <w:b/>
          <w:sz w:val="32"/>
          <w:szCs w:val="34"/>
        </w:rPr>
        <w:t>三</w:t>
      </w:r>
      <w:r>
        <w:rPr>
          <w:b/>
          <w:sz w:val="32"/>
          <w:szCs w:val="34"/>
        </w:rPr>
        <w:t>、所在单位</w:t>
      </w:r>
      <w:r>
        <w:rPr>
          <w:rFonts w:hint="eastAsia"/>
          <w:b/>
          <w:sz w:val="32"/>
          <w:szCs w:val="34"/>
        </w:rPr>
        <w:t>考核</w:t>
      </w:r>
      <w:r>
        <w:rPr>
          <w:b/>
          <w:sz w:val="32"/>
          <w:szCs w:val="34"/>
        </w:rPr>
        <w:t>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szCs w:val="21"/>
              </w:rPr>
            </w:pPr>
          </w:p>
          <w:p>
            <w:pPr>
              <w:spacing w:after="156" w:afterLines="50" w:line="640" w:lineRule="exact"/>
              <w:ind w:firstLine="5355" w:firstLineChars="2550"/>
              <w:jc w:val="right"/>
              <w:rPr>
                <w:rFonts w:hint="eastAsia"/>
                <w:szCs w:val="21"/>
              </w:rPr>
            </w:pPr>
          </w:p>
          <w:p>
            <w:pPr>
              <w:wordWrap w:val="0"/>
              <w:spacing w:after="156" w:afterLines="50" w:line="640" w:lineRule="exact"/>
              <w:ind w:firstLine="5355" w:firstLineChars="2550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</w:t>
            </w:r>
          </w:p>
          <w:p>
            <w:pPr>
              <w:wordWrap w:val="0"/>
              <w:spacing w:after="156" w:afterLines="50" w:line="6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年    月    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</w:t>
            </w:r>
          </w:p>
        </w:tc>
      </w:tr>
    </w:tbl>
    <w:p>
      <w:pPr>
        <w:spacing w:before="156" w:beforeLines="50" w:after="156" w:afterLines="50" w:line="640" w:lineRule="exact"/>
        <w:rPr>
          <w:b/>
          <w:sz w:val="32"/>
          <w:szCs w:val="34"/>
        </w:rPr>
      </w:pPr>
      <w:r>
        <w:rPr>
          <w:rFonts w:hint="eastAsia"/>
          <w:b/>
          <w:sz w:val="32"/>
          <w:szCs w:val="34"/>
        </w:rPr>
        <w:t>四</w:t>
      </w:r>
      <w:r>
        <w:rPr>
          <w:b/>
          <w:sz w:val="32"/>
          <w:szCs w:val="34"/>
        </w:rPr>
        <w:t>、高校</w:t>
      </w:r>
      <w:r>
        <w:rPr>
          <w:rFonts w:hint="eastAsia"/>
          <w:b/>
          <w:sz w:val="32"/>
          <w:szCs w:val="34"/>
        </w:rPr>
        <w:t>考核</w:t>
      </w:r>
      <w:r>
        <w:rPr>
          <w:b/>
          <w:sz w:val="32"/>
          <w:szCs w:val="34"/>
        </w:rPr>
        <w:t>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45" w:type="dxa"/>
            <w:noWrap w:val="0"/>
            <w:vAlign w:val="center"/>
          </w:tcPr>
          <w:p>
            <w:pPr>
              <w:adjustRightInd w:val="0"/>
              <w:spacing w:line="64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64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pacing w:line="640" w:lineRule="exact"/>
              <w:rPr>
                <w:szCs w:val="21"/>
              </w:rPr>
            </w:pPr>
          </w:p>
          <w:p>
            <w:pPr>
              <w:adjustRightInd w:val="0"/>
              <w:spacing w:line="640" w:lineRule="exact"/>
              <w:rPr>
                <w:szCs w:val="21"/>
              </w:rPr>
            </w:pPr>
          </w:p>
          <w:p>
            <w:pPr>
              <w:wordWrap w:val="0"/>
              <w:spacing w:line="640" w:lineRule="exact"/>
              <w:ind w:firstLine="2625" w:firstLineChars="1250"/>
              <w:jc w:val="right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单位盖章         </w:t>
            </w:r>
          </w:p>
          <w:p>
            <w:pPr>
              <w:wordWrap w:val="0"/>
              <w:spacing w:after="156" w:afterLines="50" w:line="640" w:lineRule="exact"/>
              <w:ind w:firstLine="6405" w:firstLineChars="3050"/>
              <w:jc w:val="right"/>
              <w:rPr>
                <w:szCs w:val="21"/>
              </w:rPr>
            </w:pPr>
            <w:r>
              <w:rPr>
                <w:szCs w:val="21"/>
              </w:rPr>
              <w:t>年    月    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</w:tc>
      </w:tr>
    </w:tbl>
    <w:p>
      <w:pPr>
        <w:spacing w:before="156" w:beforeLines="50" w:after="156" w:afterLines="50" w:line="640" w:lineRule="exact"/>
        <w:ind w:firstLine="643" w:firstLineChars="200"/>
        <w:rPr>
          <w:b/>
          <w:sz w:val="32"/>
          <w:szCs w:val="34"/>
        </w:rPr>
      </w:pPr>
      <w:r>
        <w:rPr>
          <w:rFonts w:hint="eastAsia"/>
          <w:b/>
          <w:sz w:val="32"/>
          <w:szCs w:val="34"/>
        </w:rPr>
        <w:t>五</w:t>
      </w:r>
      <w:r>
        <w:rPr>
          <w:b/>
          <w:sz w:val="32"/>
          <w:szCs w:val="34"/>
        </w:rPr>
        <w:t>、附件</w:t>
      </w:r>
    </w:p>
    <w:p>
      <w:pPr>
        <w:spacing w:before="280" w:beforeLines="90" w:after="280" w:afterLines="90" w:line="640" w:lineRule="exact"/>
        <w:ind w:firstLine="404" w:firstLineChars="200"/>
        <w:rPr>
          <w:spacing w:val="-4"/>
          <w:szCs w:val="21"/>
        </w:rPr>
      </w:pPr>
      <w:r>
        <w:rPr>
          <w:spacing w:val="-4"/>
          <w:szCs w:val="21"/>
        </w:rPr>
        <w:t>（请提供</w:t>
      </w:r>
      <w:r>
        <w:rPr>
          <w:rFonts w:hint="eastAsia"/>
          <w:spacing w:val="-4"/>
          <w:szCs w:val="21"/>
        </w:rPr>
        <w:t>申报书第二项产业教授聘期内履职情况填写内容的</w:t>
      </w:r>
      <w:r>
        <w:rPr>
          <w:spacing w:val="-4"/>
          <w:szCs w:val="21"/>
        </w:rPr>
        <w:t>证明材料目录及扫描件</w:t>
      </w:r>
      <w:r>
        <w:rPr>
          <w:rFonts w:hint="eastAsia"/>
          <w:spacing w:val="-4"/>
          <w:szCs w:val="21"/>
        </w:rPr>
        <w:t>或查询网址</w:t>
      </w:r>
      <w:r>
        <w:rPr>
          <w:spacing w:val="-4"/>
          <w:szCs w:val="21"/>
        </w:rPr>
        <w:t>）</w:t>
      </w:r>
    </w:p>
    <w:p/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263C"/>
    <w:rsid w:val="7C66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2019-11-01T06:57:00Z</dcterms:created>
  <dc:creator>Administrator</dc:creator>
  <cp:lastModifiedBy>Administrator</cp:lastModifiedBy>
  <dcterms:modified xsi:type="dcterms:W3CDTF">2019-11-01T06:58:13Z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