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南京中医药大学疫情防控期间研究生返校申请表</w:t>
      </w:r>
    </w:p>
    <w:p>
      <w:pPr>
        <w:jc w:val="center"/>
        <w:rPr>
          <w:rFonts w:hint="eastAsia" w:eastAsiaTheme="minorEastAsia"/>
          <w:b/>
          <w:bCs/>
          <w:sz w:val="24"/>
          <w:szCs w:val="24"/>
          <w:lang w:eastAsia="zh-CN"/>
        </w:rPr>
      </w:pPr>
    </w:p>
    <w:p>
      <w:pPr>
        <w:jc w:val="center"/>
        <w:rPr>
          <w:rFonts w:hint="eastAsi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625"/>
        <w:gridCol w:w="794"/>
        <w:gridCol w:w="1576"/>
        <w:gridCol w:w="126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姓    名</w:t>
            </w:r>
          </w:p>
        </w:tc>
        <w:tc>
          <w:tcPr>
            <w:tcW w:w="1419" w:type="dxa"/>
            <w:vAlign w:val="center"/>
          </w:tcPr>
          <w:p>
            <w:pPr>
              <w:jc w:val="center"/>
              <w:rPr>
                <w:rFonts w:hint="eastAsia"/>
                <w:sz w:val="24"/>
                <w:szCs w:val="24"/>
                <w:vertAlign w:val="baseline"/>
              </w:rPr>
            </w:pPr>
          </w:p>
        </w:tc>
        <w:tc>
          <w:tcPr>
            <w:tcW w:w="1419" w:type="dxa"/>
            <w:gridSpan w:val="2"/>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学    号</w:t>
            </w:r>
          </w:p>
        </w:tc>
        <w:tc>
          <w:tcPr>
            <w:tcW w:w="1576" w:type="dxa"/>
            <w:vAlign w:val="center"/>
          </w:tcPr>
          <w:p>
            <w:pPr>
              <w:jc w:val="center"/>
              <w:rPr>
                <w:rFonts w:hint="eastAsia"/>
                <w:sz w:val="24"/>
                <w:szCs w:val="24"/>
                <w:vertAlign w:val="baseline"/>
              </w:rPr>
            </w:pPr>
          </w:p>
        </w:tc>
        <w:tc>
          <w:tcPr>
            <w:tcW w:w="1264"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培养单位</w:t>
            </w:r>
          </w:p>
        </w:tc>
        <w:tc>
          <w:tcPr>
            <w:tcW w:w="1420"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9" w:type="dxa"/>
            <w:vAlign w:val="center"/>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专    业</w:t>
            </w:r>
          </w:p>
        </w:tc>
        <w:tc>
          <w:tcPr>
            <w:tcW w:w="1419" w:type="dxa"/>
            <w:vAlign w:val="center"/>
          </w:tcPr>
          <w:p>
            <w:pPr>
              <w:jc w:val="center"/>
              <w:rPr>
                <w:rFonts w:hint="eastAsia"/>
                <w:sz w:val="24"/>
                <w:szCs w:val="24"/>
                <w:vertAlign w:val="baseline"/>
              </w:rPr>
            </w:pPr>
          </w:p>
        </w:tc>
        <w:tc>
          <w:tcPr>
            <w:tcW w:w="1419" w:type="dxa"/>
            <w:gridSpan w:val="2"/>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联系方式</w:t>
            </w:r>
          </w:p>
        </w:tc>
        <w:tc>
          <w:tcPr>
            <w:tcW w:w="1576" w:type="dxa"/>
            <w:vAlign w:val="center"/>
          </w:tcPr>
          <w:p>
            <w:pPr>
              <w:jc w:val="center"/>
              <w:rPr>
                <w:rFonts w:hint="eastAsia"/>
                <w:sz w:val="24"/>
                <w:szCs w:val="24"/>
                <w:vertAlign w:val="baseline"/>
              </w:rPr>
            </w:pPr>
          </w:p>
        </w:tc>
        <w:tc>
          <w:tcPr>
            <w:tcW w:w="1264"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现居住地</w:t>
            </w:r>
          </w:p>
        </w:tc>
        <w:tc>
          <w:tcPr>
            <w:tcW w:w="1420" w:type="dxa"/>
            <w:vAlign w:val="center"/>
          </w:tcPr>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sz w:val="24"/>
                <w:szCs w:val="24"/>
                <w:vertAlign w:val="baseline"/>
                <w:lang w:val="en-US" w:eastAsia="zh-CN"/>
              </w:rPr>
            </w:pPr>
            <w:r>
              <w:rPr>
                <w:rFonts w:hint="eastAsia"/>
                <w:sz w:val="24"/>
                <w:szCs w:val="24"/>
                <w:vertAlign w:val="baseline"/>
                <w:lang w:val="en-US" w:eastAsia="zh-CN"/>
              </w:rPr>
              <w:t>返校原因</w:t>
            </w:r>
          </w:p>
        </w:tc>
        <w:tc>
          <w:tcPr>
            <w:tcW w:w="7098" w:type="dxa"/>
            <w:gridSpan w:val="6"/>
            <w:vAlign w:val="center"/>
          </w:tcPr>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1419"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返校条件</w:t>
            </w:r>
          </w:p>
        </w:tc>
        <w:tc>
          <w:tcPr>
            <w:tcW w:w="7098" w:type="dxa"/>
            <w:gridSpan w:val="6"/>
            <w:vAlign w:val="center"/>
          </w:tcPr>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 近14天内苏康码是绿色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无发烧、咳嗽、乏力、呼吸困难等症状或其他身体健康状况不适合返校学习生活的情况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不属于新冠肺炎病例、疑似病例，或属于无症状感染的情况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近1个月无境外（含港澳台地区）旅居史</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无途经中高风险地区的（中高风险地区以申请当日国家卫健委或相关地区卫健委公布的名单为准）情况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4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sz w:val="24"/>
                <w:szCs w:val="24"/>
                <w:vertAlign w:val="baseline"/>
                <w:lang w:val="en-US" w:eastAsia="zh-CN"/>
              </w:rPr>
            </w:pPr>
            <w:r>
              <w:rPr>
                <w:rFonts w:hint="eastAsia"/>
                <w:sz w:val="24"/>
                <w:szCs w:val="24"/>
                <w:vertAlign w:val="baseline"/>
                <w:lang w:val="en-US" w:eastAsia="zh-CN"/>
              </w:rPr>
              <w:t>拟返校日期</w:t>
            </w:r>
          </w:p>
        </w:tc>
        <w:tc>
          <w:tcPr>
            <w:tcW w:w="2044" w:type="dxa"/>
            <w:gridSpan w:val="2"/>
            <w:vAlign w:val="center"/>
          </w:tcPr>
          <w:p>
            <w:pPr>
              <w:jc w:val="center"/>
              <w:rPr>
                <w:rFonts w:hint="eastAsia"/>
                <w:sz w:val="24"/>
                <w:szCs w:val="24"/>
                <w:vertAlign w:val="baseline"/>
              </w:rPr>
            </w:pPr>
          </w:p>
        </w:tc>
        <w:tc>
          <w:tcPr>
            <w:tcW w:w="2370" w:type="dxa"/>
            <w:gridSpan w:val="2"/>
            <w:vAlign w:val="center"/>
          </w:tcPr>
          <w:p>
            <w:pPr>
              <w:jc w:val="center"/>
              <w:rPr>
                <w:rFonts w:hint="eastAsia"/>
                <w:sz w:val="24"/>
                <w:szCs w:val="24"/>
                <w:vertAlign w:val="baseline"/>
                <w:lang w:val="en-US" w:eastAsia="zh-CN"/>
              </w:rPr>
            </w:pPr>
            <w:r>
              <w:rPr>
                <w:rFonts w:hint="eastAsia"/>
                <w:sz w:val="24"/>
                <w:szCs w:val="24"/>
                <w:vertAlign w:val="baseline"/>
                <w:lang w:val="en-US" w:eastAsia="zh-CN"/>
              </w:rPr>
              <w:t>交通方式</w:t>
            </w:r>
          </w:p>
          <w:p>
            <w:pPr>
              <w:jc w:val="center"/>
              <w:rPr>
                <w:rFonts w:hint="eastAsia"/>
                <w:sz w:val="24"/>
                <w:szCs w:val="24"/>
                <w:vertAlign w:val="baseline"/>
              </w:rPr>
            </w:pPr>
            <w:r>
              <w:rPr>
                <w:rFonts w:hint="eastAsia"/>
                <w:sz w:val="24"/>
                <w:szCs w:val="24"/>
                <w:vertAlign w:val="baseline"/>
                <w:lang w:val="en-US" w:eastAsia="zh-CN"/>
              </w:rPr>
              <w:t>（如乘坐公共交通，请注明具体班次）</w:t>
            </w:r>
          </w:p>
        </w:tc>
        <w:tc>
          <w:tcPr>
            <w:tcW w:w="2684" w:type="dxa"/>
            <w:gridSpan w:val="2"/>
            <w:vAlign w:val="center"/>
          </w:tcPr>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19" w:type="dxa"/>
            <w:vAlign w:val="center"/>
          </w:tcPr>
          <w:p>
            <w:pPr>
              <w:jc w:val="center"/>
            </w:pPr>
            <w:r>
              <w:rPr>
                <w:rFonts w:hint="eastAsia"/>
                <w:sz w:val="24"/>
                <w:szCs w:val="24"/>
                <w:vertAlign w:val="baseline"/>
                <w:lang w:val="en-US" w:eastAsia="zh-CN"/>
              </w:rPr>
              <w:t>途经城市</w:t>
            </w:r>
          </w:p>
        </w:tc>
        <w:tc>
          <w:tcPr>
            <w:tcW w:w="7098" w:type="dxa"/>
            <w:gridSpan w:val="6"/>
            <w:vAlign w:val="center"/>
          </w:tcPr>
          <w:p>
            <w:pPr>
              <w:jc w:val="cente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1419"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本人签名</w:t>
            </w:r>
          </w:p>
        </w:tc>
        <w:tc>
          <w:tcPr>
            <w:tcW w:w="7098" w:type="dxa"/>
            <w:gridSpan w:val="6"/>
            <w:vAlign w:val="center"/>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本人承诺以上信息真实准确，返校途中做好个人防护。</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ind w:firstLine="2160" w:firstLineChars="900"/>
              <w:jc w:val="left"/>
              <w:rPr>
                <w:rFonts w:hint="eastAsia"/>
                <w:sz w:val="24"/>
                <w:szCs w:val="24"/>
                <w:vertAlign w:val="baseline"/>
              </w:rPr>
            </w:pPr>
            <w:r>
              <w:rPr>
                <w:rFonts w:hint="eastAsia" w:ascii="宋体" w:hAnsi="宋体" w:eastAsia="宋体" w:cs="宋体"/>
                <w:color w:val="000000"/>
                <w:kern w:val="0"/>
                <w:sz w:val="24"/>
                <w:szCs w:val="24"/>
                <w:lang w:val="en-US" w:eastAsia="zh-CN" w:bidi="ar"/>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1419" w:type="dxa"/>
            <w:vAlign w:val="center"/>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导师意见</w:t>
            </w:r>
          </w:p>
        </w:tc>
        <w:tc>
          <w:tcPr>
            <w:tcW w:w="7098" w:type="dxa"/>
            <w:gridSpan w:val="6"/>
            <w:vAlign w:val="center"/>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jc w:val="center"/>
              <w:rPr>
                <w:rFonts w:hint="eastAsia"/>
                <w:sz w:val="24"/>
                <w:szCs w:val="24"/>
                <w:vertAlign w:val="baseline"/>
              </w:rPr>
            </w:pPr>
            <w:r>
              <w:rPr>
                <w:rFonts w:hint="eastAsia" w:ascii="宋体" w:hAnsi="宋体" w:eastAsia="宋体" w:cs="宋体"/>
                <w:color w:val="000000"/>
                <w:kern w:val="0"/>
                <w:sz w:val="24"/>
                <w:szCs w:val="24"/>
                <w:lang w:val="en-US" w:eastAsia="zh-CN" w:bidi="ar"/>
              </w:rPr>
              <w:t xml:space="preserve">                  导师签字：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14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vertAlign w:val="baseline"/>
                <w:lang w:val="en-US" w:eastAsia="zh-CN"/>
              </w:rPr>
            </w:pPr>
            <w:r>
              <w:rPr>
                <w:rFonts w:hint="eastAsia"/>
                <w:sz w:val="24"/>
                <w:szCs w:val="24"/>
                <w:vertAlign w:val="baseline"/>
                <w:lang w:val="en-US" w:eastAsia="zh-CN"/>
              </w:rPr>
              <w:t>培养单位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sz w:val="24"/>
                <w:szCs w:val="24"/>
                <w:vertAlign w:val="baseline"/>
                <w:lang w:val="en-US" w:eastAsia="zh-CN"/>
              </w:rPr>
            </w:pPr>
            <w:r>
              <w:rPr>
                <w:rFonts w:hint="eastAsia"/>
                <w:sz w:val="24"/>
                <w:szCs w:val="24"/>
                <w:vertAlign w:val="baseline"/>
                <w:lang w:val="en-US" w:eastAsia="zh-CN"/>
              </w:rPr>
              <w:t>意见</w:t>
            </w:r>
          </w:p>
        </w:tc>
        <w:tc>
          <w:tcPr>
            <w:tcW w:w="7098" w:type="dxa"/>
            <w:gridSpan w:val="6"/>
            <w:vAlign w:val="center"/>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jc w:val="center"/>
              <w:rPr>
                <w:rFonts w:hint="eastAsia" w:ascii="宋体" w:hAnsi="宋体" w:eastAsia="宋体" w:cs="宋体"/>
                <w:color w:val="000000"/>
                <w:kern w:val="0"/>
                <w:sz w:val="24"/>
                <w:szCs w:val="24"/>
                <w:lang w:val="en-US" w:eastAsia="zh-CN" w:bidi="ar"/>
              </w:rPr>
            </w:pPr>
          </w:p>
          <w:p>
            <w:pPr>
              <w:jc w:val="center"/>
              <w:rPr>
                <w:rFonts w:hint="eastAsia"/>
                <w:sz w:val="24"/>
                <w:szCs w:val="24"/>
                <w:vertAlign w:val="baseline"/>
              </w:rPr>
            </w:pPr>
            <w:r>
              <w:rPr>
                <w:rFonts w:hint="eastAsia" w:ascii="宋体" w:hAnsi="宋体" w:eastAsia="宋体" w:cs="宋体"/>
                <w:color w:val="000000"/>
                <w:kern w:val="0"/>
                <w:sz w:val="24"/>
                <w:szCs w:val="24"/>
                <w:lang w:val="en-US" w:eastAsia="zh-CN" w:bidi="ar"/>
              </w:rPr>
              <w:t xml:space="preserve">              分管领导签字：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trPr>
        <w:tc>
          <w:tcPr>
            <w:tcW w:w="14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vertAlign w:val="baseline"/>
                <w:lang w:val="en-US" w:eastAsia="zh-CN"/>
              </w:rPr>
            </w:pPr>
            <w:r>
              <w:rPr>
                <w:rFonts w:hint="eastAsia"/>
                <w:sz w:val="24"/>
                <w:szCs w:val="24"/>
                <w:vertAlign w:val="baseline"/>
                <w:lang w:val="en-US" w:eastAsia="zh-CN"/>
              </w:rPr>
              <w:t>研究生院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4"/>
                <w:szCs w:val="24"/>
                <w:vertAlign w:val="baseline"/>
                <w:lang w:val="en-US" w:eastAsia="zh-CN"/>
              </w:rPr>
            </w:pPr>
            <w:r>
              <w:rPr>
                <w:rFonts w:hint="eastAsia"/>
                <w:sz w:val="24"/>
                <w:szCs w:val="24"/>
                <w:vertAlign w:val="baseline"/>
                <w:lang w:val="en-US" w:eastAsia="zh-CN"/>
              </w:rPr>
              <w:t>意见</w:t>
            </w:r>
          </w:p>
        </w:tc>
        <w:tc>
          <w:tcPr>
            <w:tcW w:w="7098" w:type="dxa"/>
            <w:gridSpan w:val="6"/>
            <w:vAlign w:val="center"/>
          </w:tcPr>
          <w:p>
            <w:pPr>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jc w:val="center"/>
              <w:rPr>
                <w:rFonts w:hint="eastAsia" w:ascii="宋体" w:hAnsi="宋体" w:eastAsia="宋体" w:cs="宋体"/>
                <w:color w:val="000000"/>
                <w:kern w:val="0"/>
                <w:sz w:val="24"/>
                <w:szCs w:val="24"/>
                <w:lang w:val="en-US" w:eastAsia="zh-CN" w:bidi="ar"/>
              </w:rPr>
            </w:pPr>
          </w:p>
          <w:p>
            <w:pPr>
              <w:jc w:val="center"/>
              <w:rPr>
                <w:rFonts w:hint="eastAsia"/>
                <w:sz w:val="24"/>
                <w:szCs w:val="24"/>
                <w:vertAlign w:val="baseline"/>
              </w:rPr>
            </w:pPr>
            <w:r>
              <w:rPr>
                <w:rFonts w:hint="eastAsia" w:ascii="宋体" w:hAnsi="宋体" w:eastAsia="宋体" w:cs="宋体"/>
                <w:color w:val="000000"/>
                <w:kern w:val="0"/>
                <w:sz w:val="24"/>
                <w:szCs w:val="24"/>
                <w:lang w:val="en-US" w:eastAsia="zh-CN" w:bidi="ar"/>
              </w:rPr>
              <w:t xml:space="preserve">              分管领导签字：             年     月     日</w:t>
            </w:r>
          </w:p>
        </w:tc>
      </w:tr>
    </w:tbl>
    <w:p>
      <w:pPr>
        <w:jc w:val="both"/>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B7B10"/>
    <w:rsid w:val="0A094EBE"/>
    <w:rsid w:val="125A79B9"/>
    <w:rsid w:val="15277579"/>
    <w:rsid w:val="19BE0D42"/>
    <w:rsid w:val="1F22223A"/>
    <w:rsid w:val="214B7498"/>
    <w:rsid w:val="2E4320DF"/>
    <w:rsid w:val="350903D0"/>
    <w:rsid w:val="394724A1"/>
    <w:rsid w:val="3D682D08"/>
    <w:rsid w:val="4CFD55A3"/>
    <w:rsid w:val="4DBB480B"/>
    <w:rsid w:val="568C597C"/>
    <w:rsid w:val="58E96DEA"/>
    <w:rsid w:val="593B099A"/>
    <w:rsid w:val="5B8A1FC0"/>
    <w:rsid w:val="63D65037"/>
    <w:rsid w:val="69EF6771"/>
    <w:rsid w:val="6B1E7214"/>
    <w:rsid w:val="6EEC3794"/>
    <w:rsid w:val="716236B1"/>
    <w:rsid w:val="74790571"/>
    <w:rsid w:val="778633AD"/>
    <w:rsid w:val="7D763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2020-04-24T05:37:00Z</dcterms:created>
  <dc:creator>asus</dc:creator>
  <cp:lastModifiedBy>RAY</cp:lastModifiedBy>
  <dcterms:modified xsi:type="dcterms:W3CDTF">2021-02-19T06:56:18Z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