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年优秀博士硕士学位论文材料报送说明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（一）学位论文推荐电子版报送要求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1.报送的学位论文电子版必须与国家图书馆的存档原文版本一致。如发现参评论文不属实或不符合要求，则取消该学位论文参评资格。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论文评选采取“盲审”办法，封面、扉页、主体部分及“独创性声明”、“作者在读期间发表的论文或研究成果”、“致谢”等文字里不得出现学校、导师、作者以及其他有可能辨认出论文来源的字样，有关隐去文字统一用* 字符号代替。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研究生在攻读学位期间所发表的学术论文和其他研究成果，可在学位论文"参考文献"后，以"附录"形式列出，学术论文请标明期刊级别、名称、刊号、期数，以及学术论文题目、第几作者等信息，培养单位和作者姓名统一用*代替。其他研究成果须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注明关键信息。</w:t>
      </w:r>
    </w:p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（二）电子文档命名规则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0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62"/>
        <w:gridCol w:w="3309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文件内容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格式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博士学位论文(YB)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学硕学位论文(YS-X)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专硕学位论文（YS-Z）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1.学位论文原文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Word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PDF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YB_单位代码_作者姓名_LW.PDF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如：YB_1031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YS-X_单位代码_作者姓名_LW.PDF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如：YS-X_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YS-Z_单位代码_作者姓名_LW.PDF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2.优秀博士硕士学位论文推荐表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Word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YB_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如：YB_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YS-X_单位代码_作者姓名_TJB.DOC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如：YS-X_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szCs w:val="21"/>
        </w:rPr>
        <w:t>1.文件名中的下划线为半角字符；</w:t>
      </w:r>
    </w:p>
    <w:p>
      <w:pPr>
        <w:spacing w:line="360" w:lineRule="auto"/>
        <w:ind w:firstLine="525" w:firstLineChars="250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szCs w:val="21"/>
        </w:rPr>
        <w:t>2.若同单位有相同姓名的申请人，请在“作者姓名”后加“数字”予以区分。</w:t>
      </w:r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D"/>
    <w:rsid w:val="00043B53"/>
    <w:rsid w:val="000639F4"/>
    <w:rsid w:val="000E43A7"/>
    <w:rsid w:val="00111CB4"/>
    <w:rsid w:val="00146627"/>
    <w:rsid w:val="001B7B3A"/>
    <w:rsid w:val="002110D0"/>
    <w:rsid w:val="002D32F1"/>
    <w:rsid w:val="00360247"/>
    <w:rsid w:val="00392725"/>
    <w:rsid w:val="003B658D"/>
    <w:rsid w:val="003C4313"/>
    <w:rsid w:val="00485371"/>
    <w:rsid w:val="00544557"/>
    <w:rsid w:val="00554B40"/>
    <w:rsid w:val="005C4D30"/>
    <w:rsid w:val="005F104F"/>
    <w:rsid w:val="00605EFF"/>
    <w:rsid w:val="00607172"/>
    <w:rsid w:val="00620D5A"/>
    <w:rsid w:val="0062347B"/>
    <w:rsid w:val="00651E7D"/>
    <w:rsid w:val="0065359A"/>
    <w:rsid w:val="006B4734"/>
    <w:rsid w:val="007A036C"/>
    <w:rsid w:val="007A0F70"/>
    <w:rsid w:val="0085102A"/>
    <w:rsid w:val="008F489F"/>
    <w:rsid w:val="00973AE2"/>
    <w:rsid w:val="00A81B17"/>
    <w:rsid w:val="00AE4418"/>
    <w:rsid w:val="00BB109D"/>
    <w:rsid w:val="00BC04A4"/>
    <w:rsid w:val="00C42B3B"/>
    <w:rsid w:val="00C56B51"/>
    <w:rsid w:val="00C7594D"/>
    <w:rsid w:val="00CB6A13"/>
    <w:rsid w:val="00CC77E7"/>
    <w:rsid w:val="00CE0A03"/>
    <w:rsid w:val="00D42F7D"/>
    <w:rsid w:val="00D657E7"/>
    <w:rsid w:val="00D76083"/>
    <w:rsid w:val="00DF714D"/>
    <w:rsid w:val="00E14991"/>
    <w:rsid w:val="00E44205"/>
    <w:rsid w:val="00E51164"/>
    <w:rsid w:val="00EF00B9"/>
    <w:rsid w:val="00EF204E"/>
    <w:rsid w:val="00F43448"/>
    <w:rsid w:val="00F64874"/>
    <w:rsid w:val="00FA273A"/>
    <w:rsid w:val="026A5810"/>
    <w:rsid w:val="104E1877"/>
    <w:rsid w:val="15303751"/>
    <w:rsid w:val="2E406491"/>
    <w:rsid w:val="44D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350</Words>
  <Characters>1997</Characters>
  <Lines>16</Lines>
  <Paragraphs>4</Paragraphs>
  <TotalTime>1</TotalTime>
  <ScaleCrop>false</ScaleCrop>
  <LinksUpToDate>false</LinksUpToDate>
  <CharactersWithSpaces>2343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2019-04-15T02:26:00Z</dcterms:created>
  <dc:creator>Administrator</dc:creator>
  <cp:lastModifiedBy>陈珂</cp:lastModifiedBy>
  <dcterms:modified xsi:type="dcterms:W3CDTF">2022-03-10T08:09:22Z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D0497598D7224EECAF7F8C9A6B7E695A</vt:lpwstr>
  </property>
</Properties>
</file>