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附件2：南京中医药大学研究生培养方案模版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***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全日制学术型</w:t>
      </w:r>
      <w:r>
        <w:rPr>
          <w:rFonts w:hint="eastAsia" w:ascii="宋体" w:hAnsi="宋体" w:cs="宋体"/>
          <w:b/>
          <w:bCs/>
          <w:sz w:val="32"/>
          <w:szCs w:val="32"/>
        </w:rPr>
        <w:t>**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研究生培养方案</w:t>
      </w:r>
    </w:p>
    <w:p>
      <w:pPr>
        <w:spacing w:line="560" w:lineRule="exact"/>
        <w:jc w:val="center"/>
        <w:rPr>
          <w:rFonts w:hint="eastAsia" w:ascii="宋体" w:hAnsi="宋体" w:cs="黑体"/>
          <w:b/>
          <w:sz w:val="24"/>
          <w:szCs w:val="24"/>
        </w:rPr>
      </w:pPr>
      <w:r>
        <w:rPr>
          <w:rFonts w:hint="eastAsia" w:ascii="宋体" w:hAnsi="宋体" w:cs="黑体"/>
          <w:b/>
          <w:sz w:val="24"/>
          <w:szCs w:val="24"/>
        </w:rPr>
        <w:t xml:space="preserve"> （学位点名称   代码   ）</w:t>
      </w:r>
      <w:r>
        <w:rPr>
          <w:rFonts w:ascii="宋体" w:hAnsi="宋体" w:cs="黑体"/>
          <w:b/>
          <w:sz w:val="24"/>
          <w:szCs w:val="24"/>
        </w:rPr>
        <w:t xml:space="preserve">    </w:t>
      </w:r>
    </w:p>
    <w:p>
      <w:pPr>
        <w:spacing w:line="440" w:lineRule="exact"/>
        <w:ind w:firstLine="482" w:firstLineChars="200"/>
        <w:rPr>
          <w:rFonts w:hint="eastAsia" w:ascii="宋体" w:hAnsi="宋体" w:cs="宋体"/>
          <w:b/>
          <w:bCs/>
          <w:sz w:val="24"/>
          <w:szCs w:val="24"/>
        </w:rPr>
      </w:pPr>
      <w:bookmarkStart w:id="0" w:name="_GoBack"/>
      <w:bookmarkEnd w:id="0"/>
    </w:p>
    <w:p>
      <w:pPr>
        <w:spacing w:line="440" w:lineRule="exact"/>
        <w:ind w:firstLine="482" w:firstLineChars="200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一、学科简介</w:t>
      </w:r>
    </w:p>
    <w:p>
      <w:pPr>
        <w:pStyle w:val="2"/>
        <w:adjustRightInd w:val="0"/>
        <w:spacing w:after="0" w:line="440" w:lineRule="exact"/>
        <w:ind w:firstLine="482" w:firstLineChars="200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二、培养目标</w:t>
      </w:r>
    </w:p>
    <w:p>
      <w:pPr>
        <w:pStyle w:val="2"/>
        <w:adjustRightInd w:val="0"/>
        <w:spacing w:after="0" w:line="440" w:lineRule="exact"/>
        <w:ind w:firstLine="482" w:firstLineChars="200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三、研究方向</w:t>
      </w:r>
    </w:p>
    <w:p>
      <w:pPr>
        <w:pStyle w:val="2"/>
        <w:adjustRightInd w:val="0"/>
        <w:spacing w:after="0" w:line="440" w:lineRule="exact"/>
        <w:ind w:firstLine="482" w:firstLineChars="200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四、</w:t>
      </w:r>
      <w:r>
        <w:rPr>
          <w:rFonts w:hint="eastAsia" w:ascii="宋体" w:hAnsi="宋体"/>
          <w:b/>
          <w:sz w:val="24"/>
          <w:szCs w:val="24"/>
        </w:rPr>
        <w:t>学制与学习年限</w:t>
      </w:r>
    </w:p>
    <w:p>
      <w:pPr>
        <w:spacing w:line="440" w:lineRule="exact"/>
        <w:ind w:firstLine="482" w:firstLineChars="200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五、培养方式</w:t>
      </w:r>
    </w:p>
    <w:p>
      <w:pPr>
        <w:pStyle w:val="2"/>
        <w:adjustRightInd w:val="0"/>
        <w:spacing w:after="0" w:line="440" w:lineRule="exact"/>
        <w:ind w:firstLine="482" w:firstLineChars="200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六、培养环节</w:t>
      </w:r>
    </w:p>
    <w:p>
      <w:pPr>
        <w:spacing w:line="440" w:lineRule="exact"/>
        <w:ind w:firstLine="482" w:firstLineChars="20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1.</w:t>
      </w:r>
      <w:r>
        <w:rPr>
          <w:rFonts w:hint="eastAsia" w:ascii="宋体" w:hAnsi="宋体" w:cs="宋体"/>
          <w:b/>
          <w:bCs/>
          <w:sz w:val="24"/>
          <w:szCs w:val="24"/>
        </w:rPr>
        <w:t>课程学习</w:t>
      </w:r>
    </w:p>
    <w:p>
      <w:pPr>
        <w:spacing w:line="500" w:lineRule="exact"/>
        <w:ind w:firstLine="200"/>
        <w:jc w:val="center"/>
        <w:rPr>
          <w:rFonts w:ascii="宋体"/>
          <w:b/>
        </w:rPr>
      </w:pPr>
      <w:r>
        <w:rPr>
          <w:rFonts w:hint="eastAsia" w:ascii="宋体" w:hAnsi="宋体" w:cs="宋体"/>
          <w:b/>
        </w:rPr>
        <w:t>***</w:t>
      </w:r>
      <w:r>
        <w:rPr>
          <w:rFonts w:hint="eastAsia" w:ascii="宋体" w:hAnsi="宋体" w:cs="宋体"/>
          <w:b/>
          <w:lang w:eastAsia="zh-CN"/>
        </w:rPr>
        <w:t>全日制</w:t>
      </w:r>
      <w:r>
        <w:rPr>
          <w:rFonts w:hint="eastAsia" w:ascii="宋体" w:hAnsi="宋体" w:cs="宋体"/>
          <w:b/>
          <w:bCs/>
          <w:sz w:val="32"/>
          <w:szCs w:val="32"/>
        </w:rPr>
        <w:t>**</w:t>
      </w:r>
      <w:r>
        <w:rPr>
          <w:rFonts w:hint="eastAsia" w:ascii="宋体" w:hAnsi="宋体" w:cs="宋体"/>
          <w:b/>
        </w:rPr>
        <w:t>研究生课程设置</w:t>
      </w:r>
    </w:p>
    <w:tbl>
      <w:tblPr>
        <w:tblStyle w:val="6"/>
        <w:tblW w:w="8931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827"/>
        <w:gridCol w:w="1115"/>
        <w:gridCol w:w="1134"/>
        <w:gridCol w:w="1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课程代码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课程名称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学时数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 xml:space="preserve"> 学分数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开课学期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公共必修课（*学分）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专业基础课（*</w:t>
            </w:r>
            <w:r>
              <w:rPr>
                <w:rFonts w:ascii="宋体" w:hAnsi="宋体" w:cs="宋体"/>
                <w:b/>
                <w:bCs/>
                <w:kern w:val="0"/>
              </w:rPr>
              <w:t>学分）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93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专业课（*学分）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3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公共选修课（*学分）</w:t>
            </w:r>
          </w:p>
        </w:tc>
      </w:tr>
    </w:tbl>
    <w:p>
      <w:pPr>
        <w:spacing w:line="440" w:lineRule="exact"/>
        <w:ind w:firstLine="482" w:firstLineChars="20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2.</w:t>
      </w:r>
      <w:r>
        <w:rPr>
          <w:rFonts w:hint="eastAsia" w:ascii="宋体" w:hAnsi="宋体" w:cs="宋体"/>
          <w:b/>
          <w:bCs/>
          <w:sz w:val="24"/>
          <w:szCs w:val="24"/>
        </w:rPr>
        <w:t>读书报告</w:t>
      </w:r>
    </w:p>
    <w:p>
      <w:pPr>
        <w:spacing w:line="440" w:lineRule="exact"/>
        <w:ind w:firstLine="482" w:firstLineChars="20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3.</w:t>
      </w:r>
      <w:r>
        <w:rPr>
          <w:rFonts w:hint="eastAsia" w:ascii="宋体" w:hAnsi="宋体" w:cs="宋体"/>
          <w:b/>
          <w:bCs/>
          <w:sz w:val="24"/>
          <w:szCs w:val="24"/>
        </w:rPr>
        <w:t>学术活动</w:t>
      </w:r>
    </w:p>
    <w:p>
      <w:pPr>
        <w:spacing w:line="440" w:lineRule="exact"/>
        <w:ind w:firstLine="482" w:firstLineChars="20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4</w:t>
      </w:r>
      <w:r>
        <w:rPr>
          <w:rFonts w:ascii="宋体" w:cs="宋体"/>
          <w:b/>
          <w:bCs/>
          <w:sz w:val="24"/>
          <w:szCs w:val="24"/>
        </w:rPr>
        <w:t>.</w:t>
      </w:r>
      <w:r>
        <w:rPr>
          <w:rFonts w:hint="eastAsia" w:ascii="宋体" w:hAnsi="宋体" w:cs="宋体"/>
          <w:b/>
          <w:bCs/>
          <w:sz w:val="24"/>
          <w:szCs w:val="24"/>
        </w:rPr>
        <w:t>临床实践/专业实践</w:t>
      </w:r>
    </w:p>
    <w:p>
      <w:pPr>
        <w:spacing w:line="440" w:lineRule="exact"/>
        <w:ind w:firstLine="482" w:firstLineChars="20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5</w:t>
      </w:r>
      <w:r>
        <w:rPr>
          <w:rFonts w:ascii="宋体" w:cs="宋体"/>
          <w:b/>
          <w:bCs/>
          <w:sz w:val="24"/>
          <w:szCs w:val="24"/>
        </w:rPr>
        <w:t>.</w:t>
      </w:r>
      <w:r>
        <w:rPr>
          <w:rFonts w:hint="eastAsia" w:ascii="宋体" w:hAnsi="宋体" w:cs="宋体"/>
          <w:b/>
          <w:bCs/>
          <w:sz w:val="24"/>
          <w:szCs w:val="24"/>
        </w:rPr>
        <w:t>教学实践</w:t>
      </w:r>
    </w:p>
    <w:p>
      <w:pPr>
        <w:spacing w:line="440" w:lineRule="exact"/>
        <w:ind w:firstLine="482" w:firstLineChars="20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6</w:t>
      </w:r>
      <w:r>
        <w:rPr>
          <w:rFonts w:ascii="宋体" w:cs="宋体"/>
          <w:b/>
          <w:bCs/>
          <w:sz w:val="24"/>
          <w:szCs w:val="24"/>
        </w:rPr>
        <w:t>.</w:t>
      </w:r>
      <w:r>
        <w:rPr>
          <w:rFonts w:hint="eastAsia" w:ascii="宋体" w:hAnsi="宋体" w:cs="宋体"/>
          <w:b/>
          <w:bCs/>
          <w:sz w:val="24"/>
          <w:szCs w:val="24"/>
        </w:rPr>
        <w:t>学位论文</w:t>
      </w:r>
    </w:p>
    <w:p>
      <w:pPr>
        <w:spacing w:line="44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）开题报告</w:t>
      </w:r>
    </w:p>
    <w:p>
      <w:pPr>
        <w:spacing w:line="440" w:lineRule="exact"/>
        <w:ind w:firstLine="480" w:firstLineChars="200"/>
        <w:rPr>
          <w:rFonts w:ascii="宋体" w:hAnsi="宋体" w:cs="宋体-18030"/>
          <w:sz w:val="24"/>
          <w:szCs w:val="24"/>
        </w:rPr>
      </w:pPr>
      <w:r>
        <w:rPr>
          <w:rFonts w:hint="eastAsia" w:ascii="宋体" w:hAnsi="宋体" w:cs="宋体-18030"/>
          <w:sz w:val="24"/>
          <w:szCs w:val="24"/>
        </w:rPr>
        <w:t>（2）论文实验记录和</w:t>
      </w:r>
      <w:r>
        <w:rPr>
          <w:rFonts w:ascii="宋体" w:hAnsi="宋体" w:cs="宋体-18030"/>
          <w:sz w:val="24"/>
          <w:szCs w:val="24"/>
        </w:rPr>
        <w:t>原始资料</w:t>
      </w:r>
    </w:p>
    <w:p>
      <w:pPr>
        <w:autoSpaceDE w:val="0"/>
        <w:autoSpaceDN w:val="0"/>
        <w:adjustRightInd w:val="0"/>
        <w:spacing w:line="440" w:lineRule="exact"/>
        <w:ind w:firstLine="480" w:firstLineChars="200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-18030"/>
          <w:sz w:val="24"/>
          <w:szCs w:val="24"/>
        </w:rPr>
        <w:t>（3）</w:t>
      </w:r>
      <w:r>
        <w:rPr>
          <w:rFonts w:hint="eastAsia" w:ascii="宋体" w:cs="宋体"/>
          <w:kern w:val="0"/>
          <w:sz w:val="24"/>
          <w:szCs w:val="24"/>
        </w:rPr>
        <w:t>学位论文中期汇报</w:t>
      </w:r>
    </w:p>
    <w:p>
      <w:pPr>
        <w:spacing w:line="44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 xml:space="preserve">）学位论文的撰写、答辩 </w:t>
      </w:r>
    </w:p>
    <w:p>
      <w:pPr>
        <w:pStyle w:val="3"/>
        <w:spacing w:line="440" w:lineRule="exact"/>
        <w:ind w:firstLine="482" w:firstLineChars="200"/>
        <w:rPr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七、中期考核</w:t>
      </w:r>
    </w:p>
    <w:p>
      <w:pPr>
        <w:spacing w:line="440" w:lineRule="exact"/>
        <w:ind w:firstLine="482" w:firstLineChars="2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/>
          <w:b/>
          <w:sz w:val="24"/>
          <w:szCs w:val="24"/>
        </w:rPr>
        <w:t>八、</w:t>
      </w:r>
      <w:r>
        <w:rPr>
          <w:rFonts w:hint="eastAsia" w:ascii="宋体" w:hAnsi="宋体" w:cs="宋体"/>
          <w:b/>
          <w:sz w:val="24"/>
        </w:rPr>
        <w:t>毕业</w:t>
      </w:r>
      <w:r>
        <w:rPr>
          <w:rFonts w:hint="eastAsia" w:ascii="宋体" w:hAnsi="宋体" w:cs="宋体"/>
          <w:b/>
          <w:sz w:val="24"/>
          <w:lang w:eastAsia="zh-CN"/>
        </w:rPr>
        <w:t>与</w:t>
      </w:r>
      <w:r>
        <w:rPr>
          <w:rFonts w:hint="eastAsia" w:ascii="宋体" w:hAnsi="宋体" w:cs="宋体"/>
          <w:b/>
          <w:sz w:val="24"/>
        </w:rPr>
        <w:t>学位授予</w:t>
      </w:r>
    </w:p>
    <w:p>
      <w:pPr>
        <w:spacing w:line="440" w:lineRule="exact"/>
        <w:ind w:firstLine="482" w:firstLineChars="200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sz w:val="24"/>
        </w:rPr>
        <w:t>九</w:t>
      </w:r>
      <w:r>
        <w:rPr>
          <w:rFonts w:hint="eastAsia" w:ascii="宋体" w:hAnsi="宋体" w:cs="宋体"/>
          <w:b/>
          <w:bCs/>
          <w:sz w:val="24"/>
          <w:szCs w:val="24"/>
        </w:rPr>
        <w:t>、培养计划及时间安排</w:t>
      </w:r>
    </w:p>
    <w:p>
      <w:pPr>
        <w:spacing w:line="440" w:lineRule="exact"/>
        <w:ind w:firstLine="482" w:firstLineChars="200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1.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培养</w:t>
      </w:r>
      <w:r>
        <w:rPr>
          <w:rFonts w:hint="eastAsia" w:ascii="宋体" w:hAnsi="宋体" w:cs="宋体"/>
          <w:b/>
          <w:bCs/>
          <w:sz w:val="24"/>
          <w:szCs w:val="24"/>
        </w:rPr>
        <w:t>计划</w:t>
      </w:r>
    </w:p>
    <w:p>
      <w:pPr>
        <w:spacing w:line="440" w:lineRule="exact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2.时间安排</w:t>
      </w:r>
    </w:p>
    <w:tbl>
      <w:tblPr>
        <w:tblStyle w:val="6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880"/>
        <w:gridCol w:w="373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728" w:type="dxa"/>
            <w:tcBorders>
              <w:top w:val="double" w:color="auto" w:sz="4" w:space="0"/>
            </w:tcBorders>
            <w:vAlign w:val="center"/>
          </w:tcPr>
          <w:p>
            <w:pPr>
              <w:pStyle w:val="3"/>
              <w:ind w:firstLine="198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序号</w:t>
            </w:r>
          </w:p>
        </w:tc>
        <w:tc>
          <w:tcPr>
            <w:tcW w:w="2880" w:type="dxa"/>
            <w:tcBorders>
              <w:top w:val="double" w:color="auto" w:sz="4" w:space="0"/>
            </w:tcBorders>
            <w:vAlign w:val="center"/>
          </w:tcPr>
          <w:p>
            <w:pPr>
              <w:pStyle w:val="3"/>
              <w:ind w:firstLine="198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时间</w:t>
            </w:r>
          </w:p>
        </w:tc>
        <w:tc>
          <w:tcPr>
            <w:tcW w:w="3734" w:type="dxa"/>
            <w:tcBorders>
              <w:top w:val="double" w:color="auto" w:sz="4" w:space="0"/>
            </w:tcBorders>
            <w:vAlign w:val="center"/>
          </w:tcPr>
          <w:p>
            <w:pPr>
              <w:pStyle w:val="3"/>
              <w:ind w:firstLine="198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培养内容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728" w:type="dxa"/>
            <w:vAlign w:val="center"/>
          </w:tcPr>
          <w:p>
            <w:pPr>
              <w:pStyle w:val="3"/>
              <w:ind w:firstLine="198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pStyle w:val="3"/>
              <w:ind w:firstLine="198"/>
              <w:rPr>
                <w:rFonts w:hAnsi="宋体"/>
              </w:rPr>
            </w:pPr>
            <w:r>
              <w:rPr>
                <w:rFonts w:hint="eastAsia" w:hAnsi="宋体"/>
              </w:rPr>
              <w:t>入学后2个月内</w:t>
            </w:r>
          </w:p>
        </w:tc>
        <w:tc>
          <w:tcPr>
            <w:tcW w:w="3734" w:type="dxa"/>
            <w:vAlign w:val="center"/>
          </w:tcPr>
          <w:p>
            <w:pPr>
              <w:pStyle w:val="3"/>
              <w:ind w:firstLine="198"/>
              <w:rPr>
                <w:rFonts w:hAnsi="宋体"/>
              </w:rPr>
            </w:pPr>
            <w:r>
              <w:rPr>
                <w:rFonts w:hint="eastAsia" w:hAnsi="宋体"/>
              </w:rPr>
              <w:t>制定培养计划、选课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728" w:type="dxa"/>
            <w:vAlign w:val="center"/>
          </w:tcPr>
          <w:p>
            <w:pPr>
              <w:pStyle w:val="3"/>
              <w:ind w:firstLine="198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……</w:t>
            </w:r>
          </w:p>
        </w:tc>
        <w:tc>
          <w:tcPr>
            <w:tcW w:w="2880" w:type="dxa"/>
            <w:vAlign w:val="center"/>
          </w:tcPr>
          <w:p>
            <w:pPr>
              <w:pStyle w:val="3"/>
              <w:ind w:firstLine="198"/>
              <w:rPr>
                <w:rFonts w:hint="eastAsia" w:hAnsi="宋体"/>
              </w:rPr>
            </w:pPr>
            <w:r>
              <w:rPr>
                <w:rFonts w:hint="eastAsia" w:hAnsi="宋体"/>
              </w:rPr>
              <w:t>……</w:t>
            </w:r>
          </w:p>
        </w:tc>
        <w:tc>
          <w:tcPr>
            <w:tcW w:w="3734" w:type="dxa"/>
            <w:vAlign w:val="center"/>
          </w:tcPr>
          <w:p>
            <w:pPr>
              <w:pStyle w:val="3"/>
              <w:ind w:firstLine="198"/>
              <w:rPr>
                <w:rFonts w:hint="eastAsia" w:hAnsi="宋体"/>
              </w:rPr>
            </w:pPr>
            <w:r>
              <w:rPr>
                <w:rFonts w:hint="eastAsia" w:hAnsi="宋体"/>
              </w:rPr>
              <w:t>……</w:t>
            </w:r>
          </w:p>
        </w:tc>
      </w:tr>
    </w:tbl>
    <w:p>
      <w:pPr>
        <w:autoSpaceDE w:val="0"/>
        <w:autoSpaceDN w:val="0"/>
        <w:adjustRightInd w:val="0"/>
        <w:spacing w:line="440" w:lineRule="exact"/>
        <w:ind w:firstLine="480" w:firstLineChars="200"/>
        <w:jc w:val="right"/>
        <w:rPr>
          <w:rFonts w:hint="eastAsia" w:ascii="宋体" w:cs="宋体"/>
          <w:kern w:val="0"/>
          <w:sz w:val="24"/>
          <w:szCs w:val="24"/>
          <w:lang w:eastAsia="zh-CN"/>
        </w:rPr>
      </w:pPr>
      <w:r>
        <w:rPr>
          <w:rFonts w:hint="eastAsia" w:ascii="宋体" w:cs="宋体"/>
          <w:kern w:val="0"/>
          <w:sz w:val="24"/>
          <w:szCs w:val="24"/>
        </w:rPr>
        <w:t>（</w:t>
      </w:r>
      <w:r>
        <w:rPr>
          <w:rFonts w:hint="eastAsia" w:ascii="宋体" w:cs="宋体"/>
          <w:kern w:val="0"/>
          <w:sz w:val="24"/>
          <w:szCs w:val="24"/>
          <w:lang w:eastAsia="zh-CN"/>
        </w:rPr>
        <w:t>执笔人***、***，***审核，***年修订）</w:t>
      </w:r>
    </w:p>
    <w:p>
      <w:pPr>
        <w:autoSpaceDE w:val="0"/>
        <w:autoSpaceDN w:val="0"/>
        <w:adjustRightInd w:val="0"/>
        <w:spacing w:line="440" w:lineRule="exact"/>
        <w:ind w:firstLine="480" w:firstLineChars="200"/>
        <w:jc w:val="right"/>
        <w:rPr>
          <w:rFonts w:hint="eastAsia" w:ascii="宋体" w:cs="宋体"/>
          <w:kern w:val="0"/>
          <w:sz w:val="24"/>
          <w:szCs w:val="24"/>
          <w:lang w:eastAsia="zh-CN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04"/>
    <w:rsid w:val="00001764"/>
    <w:rsid w:val="00054C99"/>
    <w:rsid w:val="000E094C"/>
    <w:rsid w:val="005864E9"/>
    <w:rsid w:val="005C67A7"/>
    <w:rsid w:val="00681FEF"/>
    <w:rsid w:val="0082546C"/>
    <w:rsid w:val="00871BC7"/>
    <w:rsid w:val="00B0050F"/>
    <w:rsid w:val="00B203C9"/>
    <w:rsid w:val="00B625E2"/>
    <w:rsid w:val="00C219DB"/>
    <w:rsid w:val="00C32F32"/>
    <w:rsid w:val="00C745DB"/>
    <w:rsid w:val="00C84204"/>
    <w:rsid w:val="00D06AAD"/>
    <w:rsid w:val="00D1557C"/>
    <w:rsid w:val="00E50F88"/>
    <w:rsid w:val="00E63C83"/>
    <w:rsid w:val="00F4329E"/>
    <w:rsid w:val="00F65562"/>
    <w:rsid w:val="00FD147A"/>
    <w:rsid w:val="018B5AED"/>
    <w:rsid w:val="137C3910"/>
    <w:rsid w:val="1B4E6D69"/>
    <w:rsid w:val="294E3C4B"/>
    <w:rsid w:val="3A510C1B"/>
    <w:rsid w:val="3FE40B1A"/>
    <w:rsid w:val="479F05D9"/>
    <w:rsid w:val="47D92B87"/>
    <w:rsid w:val="5DD425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99"/>
    <w:pPr>
      <w:spacing w:after="120"/>
    </w:pPr>
    <w:rPr>
      <w:szCs w:val="21"/>
    </w:rPr>
  </w:style>
  <w:style w:type="paragraph" w:styleId="3">
    <w:name w:val="Plain Text"/>
    <w:basedOn w:val="1"/>
    <w:link w:val="12"/>
    <w:qFormat/>
    <w:uiPriority w:val="99"/>
    <w:rPr>
      <w:rFonts w:ascii="宋体" w:hAnsi="Courier New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1"/>
    <w:basedOn w:val="8"/>
    <w:link w:val="4"/>
    <w:qFormat/>
    <w:uiPriority w:val="99"/>
    <w:rPr>
      <w:sz w:val="18"/>
      <w:szCs w:val="18"/>
    </w:rPr>
  </w:style>
  <w:style w:type="character" w:customStyle="1" w:styleId="11">
    <w:name w:val="纯文本 字符"/>
    <w:basedOn w:val="8"/>
    <w:semiHidden/>
    <w:qFormat/>
    <w:uiPriority w:val="99"/>
    <w:rPr>
      <w:rFonts w:hAnsi="Courier New" w:cs="Courier New" w:asciiTheme="minorEastAsia"/>
      <w:szCs w:val="20"/>
    </w:rPr>
  </w:style>
  <w:style w:type="character" w:customStyle="1" w:styleId="12">
    <w:name w:val="纯文本 Char"/>
    <w:link w:val="3"/>
    <w:qFormat/>
    <w:uiPriority w:val="99"/>
    <w:rPr>
      <w:rFonts w:ascii="宋体" w:hAnsi="Courier New" w:eastAsia="宋体" w:cs="Times New Roman"/>
      <w:szCs w:val="20"/>
    </w:rPr>
  </w:style>
  <w:style w:type="character" w:customStyle="1" w:styleId="13">
    <w:name w:val="正文文本 字符"/>
    <w:basedOn w:val="8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4">
    <w:name w:val="正文文本 Char"/>
    <w:link w:val="2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5">
    <w:name w:val="页脚 Char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158</Words>
  <Characters>905</Characters>
  <Lines>7</Lines>
  <Paragraphs>2</Paragraphs>
  <TotalTime>1</TotalTime>
  <ScaleCrop>false</ScaleCrop>
  <LinksUpToDate>false</LinksUpToDate>
  <CharactersWithSpaces>1061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2020-12-07T08:39:00Z</dcterms:created>
  <dc:creator>Administrator</dc:creator>
  <cp:lastModifiedBy>Administrator</cp:lastModifiedBy>
  <dcterms:modified xsi:type="dcterms:W3CDTF">2021-04-30T03:53:38Z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7EA8CC9754854144908B45E5DD21E449</vt:lpwstr>
  </property>
</Properties>
</file>