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1226" w:rightChars="-584"/>
        <w:rPr>
          <w:rFonts w:ascii="黑体" w:eastAsia="黑体"/>
          <w:b/>
          <w:bCs/>
          <w:sz w:val="48"/>
        </w:rPr>
      </w:pPr>
    </w:p>
    <w:p>
      <w:pPr>
        <w:spacing w:line="480" w:lineRule="auto"/>
        <w:ind w:right="-1226" w:rightChars="-584" w:firstLine="1041" w:firstLineChars="288"/>
        <w:rPr>
          <w:rFonts w:ascii="方正黑体_GBK" w:hAnsi="方正黑体_GBK" w:eastAsia="方正黑体_GBK" w:cs="方正黑体_GBK"/>
          <w:b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南京中医药大学研究生优质教学资源建设计划</w:t>
      </w:r>
    </w:p>
    <w:p>
      <w:pPr>
        <w:spacing w:line="480" w:lineRule="auto"/>
        <w:ind w:right="-1226" w:rightChars="-584" w:firstLine="3614" w:firstLineChars="1000"/>
        <w:rPr>
          <w:rFonts w:ascii="黑体" w:eastAsia="黑体"/>
          <w:b/>
          <w:bCs/>
          <w:sz w:val="44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  <w:t>项目申报书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389255</wp:posOffset>
                </wp:positionV>
                <wp:extent cx="3211195" cy="0"/>
                <wp:effectExtent l="8255" t="6350" r="9525" b="127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65pt;margin-top:30.65pt;height:0pt;width:252.85pt;z-index:251662336;mso-width-relative:page;mso-height-relative:page;" filled="f" stroked="t" coordsize="21600,21600" o:gfxdata="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Gwyj1wAAAAkBAAAPAAAAAAAAAAEAIAAAACIAAABkcnMvZG93bnJldi54&#10;bWxQSwECFAAUAAAACACHTuJA7EmJpfsBAADL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申报类别  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 xml:space="preserve">重点项目      </w:t>
      </w:r>
      <w:r>
        <w:rPr>
          <w:rFonts w:hint="eastAsia" w:ascii="宋体" w:hAnsi="宋体"/>
          <w:b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培育项目</w:t>
      </w:r>
      <w:r>
        <w:rPr>
          <w:rFonts w:ascii="宋体" w:hAnsi="宋体"/>
          <w:sz w:val="32"/>
          <w:szCs w:val="32"/>
        </w:rPr>
        <w:t xml:space="preserve">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hint="default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一级学科  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____________________________________</w:t>
      </w:r>
      <w:r>
        <w:rPr>
          <w:rFonts w:hint="eastAsia" w:ascii="宋体" w:hAnsi="宋体"/>
          <w:b/>
          <w:color w:val="auto"/>
          <w:sz w:val="28"/>
          <w:szCs w:val="28"/>
        </w:rPr>
        <w:tab/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412750</wp:posOffset>
                </wp:positionV>
                <wp:extent cx="3226435" cy="635"/>
                <wp:effectExtent l="10160" t="5080" r="11430" b="1333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643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55pt;margin-top:32.5pt;height:0.05pt;width:254.05pt;z-index:251668480;mso-width-relative:page;mso-height-relative:page;" filled="f" stroked="t" coordsize="21600,21600" o:gfxdata="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+VeXXXAAAACQEAAA8AAAAAAAAAAQAgAAAAIgAAAGRycy9kb3ducmV2LnhtbFBLAQIU&#10;ABQAAAAIAIdO4kAHN/129AEAAM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总负责人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412750</wp:posOffset>
                </wp:positionV>
                <wp:extent cx="3226435" cy="635"/>
                <wp:effectExtent l="10160" t="5080" r="1143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643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55pt;margin-top:32.5pt;height:0.05pt;width:254.05pt;z-index:251669504;mso-width-relative:page;mso-height-relative:page;" filled="f" stroked="t" coordsize="21600,21600" o:gfxdata="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lXl11wAAAAkBAAAPAAAAAAAAAAEAIAAAACIAAABkcnMvZG93bnJldi54bWxQSwECFAAU&#10;AAAACACHTuJAsGB4E/IBAADB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骨干成员 </w:t>
      </w:r>
      <w:r>
        <w:rPr>
          <w:rFonts w:hint="eastAsia" w:ascii="宋体" w:hAnsi="宋体"/>
          <w:b/>
          <w:sz w:val="28"/>
          <w:szCs w:val="28"/>
        </w:rPr>
        <w:tab/>
      </w: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412750</wp:posOffset>
                </wp:positionV>
                <wp:extent cx="3226435" cy="635"/>
                <wp:effectExtent l="10160" t="5080" r="11430" b="133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643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55pt;margin-top:32.5pt;height:0.05pt;width:254.05pt;z-index:251667456;mso-width-relative:page;mso-height-relative:page;" filled="f" stroked="t" coordsize="21600,21600" o:gfxdata="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lXl11wAAAAkBAAAPAAAAAAAAAAEAIAAAACIAAABkcnMvZG93bnJldi54bWxQSwEC&#10;FAAUAAAACACHTuJAUYdZi/UBAADD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SPOC课程 </w:t>
      </w:r>
      <w:r>
        <w:rPr>
          <w:rFonts w:hint="eastAsia" w:ascii="宋体" w:hAnsi="宋体"/>
          <w:b/>
          <w:sz w:val="28"/>
          <w:szCs w:val="28"/>
        </w:rPr>
        <w:tab/>
      </w:r>
      <w:r>
        <w:rPr>
          <w:rFonts w:hint="eastAsia" w:ascii="宋体" w:hAnsi="宋体"/>
          <w:b/>
          <w:sz w:val="28"/>
          <w:szCs w:val="28"/>
        </w:rPr>
        <w:t xml:space="preserve">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13970" t="5715" r="13335" b="133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6pt;margin-top:30.75pt;height:0pt;width:252.85pt;z-index:251663360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gAPL2AAAAAkBAAAPAAAAAAAAAAEAIAAAACIAAABkcnMvZG93bnJldi54&#10;bWxQSwECFAAUAAAACACHTuJAvwogbvoBAADL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线下课程            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391795</wp:posOffset>
                </wp:positionV>
                <wp:extent cx="3211195" cy="0"/>
                <wp:effectExtent l="9525" t="10795" r="8255" b="82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pt;margin-top:30.85pt;height:0pt;width:252.85pt;z-index:251664384;mso-width-relative:page;mso-height-relative:page;" filled="f" stroked="t" coordsize="21600,21600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g1iS9gAAAAJAQAADwAAAAAAAAABACAAAAAiAAAAZHJzL2Rvd25yZXYu&#10;eG1sUEsBAhQAFAAAAAgAh07iQDYoTOb7AQAAyw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优秀教材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381635</wp:posOffset>
                </wp:positionV>
                <wp:extent cx="3211195" cy="0"/>
                <wp:effectExtent l="13970" t="13970" r="13335" b="50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6pt;margin-top:30.05pt;height:0pt;width:252.85pt;z-index:251665408;mso-width-relative:page;mso-height-relative:page;" filled="f" stroked="t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f5rP/XAAAACQEAAA8AAAAAAAAAAQAgAAAAIgAAAGRycy9kb3ducmV2Lnht&#10;bFBLAQIUABQAAAAIAIdO4kBAfhBH+gEAAM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优秀案例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</wp:posOffset>
                </wp:positionV>
                <wp:extent cx="3211195" cy="0"/>
                <wp:effectExtent l="9525" t="9525" r="8255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pt;margin-top:30.15pt;height:0pt;width:252.85pt;z-index:251666432;mso-width-relative:page;mso-height-relative:page;" filled="f" stroked="t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dM1/2AAAAAkBAAAPAAAAAAAAAAEAIAAAACIAAABkcnMvZG93bnJldi54&#10;bWxQSwECFAAUAAAACACHTuJARK/YrvoBAADJ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联系电话 </w:t>
      </w:r>
      <w:r>
        <w:rPr>
          <w:rFonts w:hint="eastAsia" w:ascii="宋体" w:hAnsi="宋体"/>
          <w:sz w:val="28"/>
        </w:rPr>
        <w:t xml:space="preserve">                                     </w:t>
      </w: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南京中医药大学研究生院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</w:rPr>
        <w:t>2</w:t>
      </w:r>
      <w:r>
        <w:rPr>
          <w:rFonts w:ascii="宋体" w:hAnsi="宋体"/>
          <w:sz w:val="28"/>
        </w:rPr>
        <w:t>02</w:t>
      </w:r>
      <w:r>
        <w:rPr>
          <w:rFonts w:hint="eastAsia" w:ascii="宋体" w:hAnsi="宋体"/>
          <w:sz w:val="28"/>
        </w:rPr>
        <w:t>1年7月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说 明 和 要 求</w:t>
      </w:r>
    </w:p>
    <w:p>
      <w:pPr>
        <w:spacing w:line="480" w:lineRule="auto"/>
        <w:ind w:firstLine="539"/>
        <w:rPr>
          <w:rFonts w:ascii="楷体" w:hAnsi="楷体" w:eastAsia="楷体"/>
          <w:sz w:val="28"/>
        </w:rPr>
      </w:pP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1.以word文档格式如实填写各项。</w:t>
      </w: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hint="eastAsia"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2.</w:t>
      </w: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hint="eastAsia" w:ascii="仿宋_GB2312" w:hAnsi="宋体" w:eastAsia="仿宋_GB2312"/>
          <w:color w:val="auto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3.封面</w:t>
      </w:r>
      <w:r>
        <w:rPr>
          <w:rFonts w:hint="eastAsia" w:ascii="仿宋_GB2312" w:hAnsi="宋体" w:eastAsia="仿宋_GB2312"/>
          <w:color w:val="auto"/>
          <w:sz w:val="28"/>
          <w:lang w:val="en-US" w:eastAsia="zh-CN"/>
        </w:rPr>
        <w:t>SPOC课程、线下课程、优秀教材、优秀案例请填写实际申报名称。</w:t>
      </w: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hint="eastAsia" w:ascii="仿宋_GB2312" w:hAnsi="宋体" w:eastAsia="仿宋_GB2312"/>
          <w:color w:val="auto"/>
          <w:sz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lang w:val="en-US" w:eastAsia="zh-CN"/>
        </w:rPr>
        <w:t>4</w:t>
      </w:r>
      <w:r>
        <w:rPr>
          <w:rFonts w:ascii="仿宋_GB2312" w:hAnsi="宋体" w:eastAsia="仿宋_GB2312"/>
          <w:color w:val="auto"/>
          <w:sz w:val="28"/>
        </w:rPr>
        <w:t>.</w:t>
      </w:r>
      <w:r>
        <w:rPr>
          <w:rFonts w:hint="eastAsia" w:ascii="仿宋_GB2312" w:hAnsi="宋体" w:eastAsia="仿宋_GB2312"/>
          <w:color w:val="auto"/>
          <w:sz w:val="28"/>
          <w:lang w:val="en-US" w:eastAsia="zh-CN"/>
        </w:rPr>
        <w:t>表格一至四栏目（SPOC课程、线下课程、优秀教材、优秀案例）请根据实际建设需要选填，无则不填。</w:t>
      </w: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ascii="仿宋_GB2312" w:hAnsi="宋体" w:eastAsia="仿宋_GB2312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  <w:lang w:val="en-US" w:eastAsia="zh-CN"/>
        </w:rPr>
        <w:t>5.同一团队同一项目如有多门建设需要，请在该栏目后自行按原格式表格复制添加后填写。</w:t>
      </w: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6</w:t>
      </w:r>
      <w:r>
        <w:rPr>
          <w:rFonts w:ascii="仿宋_GB2312" w:hAnsi="宋体" w:eastAsia="仿宋_GB2312"/>
          <w:sz w:val="28"/>
        </w:rPr>
        <w:t>.</w:t>
      </w:r>
      <w:r>
        <w:rPr>
          <w:rFonts w:hint="eastAsia" w:ascii="仿宋_GB2312" w:hAnsi="宋体" w:eastAsia="仿宋_GB2312"/>
          <w:sz w:val="28"/>
        </w:rPr>
        <w:t>表格各栏目大小必要时可根据内容进行调整。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</w:rPr>
        <w:t>.如有其它需要说明或解释的内容，请以附件形式同时提交。</w:t>
      </w:r>
    </w:p>
    <w:p>
      <w:pPr>
        <w:tabs>
          <w:tab w:val="left" w:pos="567"/>
          <w:tab w:val="left" w:pos="709"/>
        </w:tabs>
        <w:spacing w:line="480" w:lineRule="auto"/>
        <w:ind w:left="539" w:right="206" w:rightChars="98"/>
        <w:rPr>
          <w:rFonts w:ascii="仿宋_GB2312" w:hAnsi="宋体" w:eastAsia="仿宋_GB2312"/>
          <w:sz w:val="28"/>
        </w:rPr>
      </w:pPr>
    </w:p>
    <w:p>
      <w:pPr>
        <w:spacing w:line="480" w:lineRule="auto"/>
        <w:ind w:right="206" w:rightChars="98"/>
        <w:rPr>
          <w:rFonts w:ascii="方正黑体_GBK" w:hAnsi="方正黑体_GBK" w:eastAsia="方正黑体_GBK" w:cs="方正黑体_GBK"/>
          <w:b/>
          <w:sz w:val="28"/>
        </w:rPr>
        <w:sectPr>
          <w:footerReference r:id="rId9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480" w:lineRule="auto"/>
        <w:ind w:right="206" w:rightChars="98"/>
        <w:jc w:val="center"/>
        <w:rPr>
          <w:rFonts w:ascii="黑体" w:hAnsi="宋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/>
          <w:sz w:val="28"/>
        </w:rPr>
        <w:t>一、SPOC课程团队情况</w:t>
      </w:r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429"/>
        <w:gridCol w:w="1371"/>
        <w:gridCol w:w="1089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1.1 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1.2 课程团队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tabs>
                <w:tab w:val="left" w:pos="3834"/>
              </w:tabs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1.3 课程负责人及团队成员教学情况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1" w:hRule="atLeast"/>
          <w:jc w:val="center"/>
        </w:trPr>
        <w:tc>
          <w:tcPr>
            <w:tcW w:w="9104" w:type="dxa"/>
            <w:gridSpan w:val="6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（教学经历：近5年来在承担该门课程教学任务、开展教学研究、获得教学奖励方面的情况）</w:t>
            </w: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spacing w:line="480" w:lineRule="auto"/>
        <w:ind w:right="206" w:rightChars="98"/>
        <w:jc w:val="center"/>
        <w:rPr>
          <w:rFonts w:ascii="方正黑体_GBK" w:hAnsi="方正黑体_GBK" w:eastAsia="方正黑体_GBK" w:cs="方正黑体_GBK"/>
          <w:b/>
          <w:sz w:val="28"/>
        </w:rPr>
      </w:pPr>
    </w:p>
    <w:tbl>
      <w:tblPr>
        <w:tblStyle w:val="4"/>
        <w:tblW w:w="913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698"/>
        <w:gridCol w:w="2657"/>
        <w:gridCol w:w="1456"/>
        <w:gridCol w:w="125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30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2.1 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课程名称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授课对象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学时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视频（预计）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总时长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授课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学期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专题标题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时长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主讲教师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2657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6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2.2 课程描述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课程特色与创新之处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课程前期教学效果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sz w:val="24"/>
                <w:szCs w:val="32"/>
              </w:rPr>
              <w:t>本课程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的开设情况，开设时间、授课对象、授课人次，教学</w:t>
            </w:r>
            <w:r>
              <w:rPr>
                <w:rFonts w:ascii="仿宋" w:hAnsi="仿宋" w:eastAsia="仿宋" w:cs="仿宋"/>
                <w:sz w:val="24"/>
                <w:szCs w:val="32"/>
              </w:rPr>
              <w:t>反馈，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以及面向社会的开放情况）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913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课程后期建设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和发展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设想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（今后五年课程的持续建设计划、需要进一步解决的问题，改革方向和改进措施等）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13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其他支撑材料清单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（如教材情况、学生评价、督导评价、指导学生创新创业等材料）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spacing w:line="480" w:lineRule="auto"/>
        <w:ind w:right="206" w:rightChars="98"/>
        <w:jc w:val="center"/>
        <w:rPr>
          <w:rFonts w:ascii="黑体" w:hAnsi="宋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/>
          <w:sz w:val="28"/>
        </w:rPr>
        <w:t>二、线下课程团队情况</w:t>
      </w:r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429"/>
        <w:gridCol w:w="1371"/>
        <w:gridCol w:w="1089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1.1 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1.2 课程团队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tabs>
                <w:tab w:val="left" w:pos="3834"/>
              </w:tabs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1.3 课程负责人及团队成员教学情况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1" w:hRule="atLeast"/>
          <w:jc w:val="center"/>
        </w:trPr>
        <w:tc>
          <w:tcPr>
            <w:tcW w:w="9104" w:type="dxa"/>
            <w:gridSpan w:val="6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（教学经历：近5年来在承担该门课程教学任务、开展教学研究、获得教学奖励方面的情况）</w:t>
            </w: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tabs>
                <w:tab w:val="left" w:pos="1569"/>
              </w:tabs>
              <w:autoSpaceDE w:val="0"/>
              <w:autoSpaceDN w:val="0"/>
              <w:textAlignment w:val="bottom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ascii="方正黑体_GBK" w:hAnsi="方正黑体_GBK" w:eastAsia="方正黑体_GBK" w:cs="方正黑体_GBK"/>
          <w:b/>
          <w:sz w:val="28"/>
        </w:rPr>
      </w:pPr>
    </w:p>
    <w:tbl>
      <w:tblPr>
        <w:tblStyle w:val="4"/>
        <w:tblW w:w="9110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284"/>
        <w:gridCol w:w="145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10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2.1 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课程名称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授课对象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学时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学分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主要教材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最近2年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开课时间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最近两年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学生人数</w:t>
            </w:r>
          </w:p>
        </w:tc>
        <w:tc>
          <w:tcPr>
            <w:tcW w:w="7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2.2 课程描述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110" w:type="dxa"/>
            <w:gridSpan w:val="4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1.课程建设及应用情况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0" w:type="dxa"/>
            <w:gridSpan w:val="4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2.课程特色与创新之处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11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3.课程后期建设和发展设想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（今后五年课程的持续建设计划、需要进一步解决的问题，改革方向和改进措施等）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11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其他支撑材料清单（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如教材情况、学生评价、督导评价、指导学生创新创业等）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三、优秀教材基本情况</w:t>
      </w:r>
    </w:p>
    <w:tbl>
      <w:tblPr>
        <w:tblStyle w:val="4"/>
        <w:tblW w:w="9738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"/>
        <w:gridCol w:w="265"/>
        <w:gridCol w:w="947"/>
        <w:gridCol w:w="1839"/>
        <w:gridCol w:w="1824"/>
        <w:gridCol w:w="1920"/>
        <w:gridCol w:w="1509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教材名称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编写类型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□新编教材  □修订教材 （</w:t>
            </w:r>
            <w:r>
              <w:rPr>
                <w:rFonts w:hint="eastAsia" w:ascii="宋体" w:hAnsi="宋体" w:cs="宋体"/>
                <w:color w:val="A6A6A6" w:themeColor="background1" w:themeShade="A6"/>
              </w:rPr>
              <w:t>上版教材书名及书号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计划版面字数/万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ascii="宋体" w:hAnsi="宋体" w:cs="宋体"/>
                <w:color w:val="A6A6A6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</w:rPr>
              <w:t>每行字数*每面行数*总面数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计划交稿时间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印刷方式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□黑白    □全彩   □彩插 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黑白+二维码展示数字资源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ind w:right="-386" w:rightChars="-184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适用课程名称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课程学时、学分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ind w:right="-386" w:rightChars="-184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课程性质</w:t>
            </w:r>
          </w:p>
        </w:tc>
        <w:tc>
          <w:tcPr>
            <w:tcW w:w="947" w:type="dxa"/>
            <w:vAlign w:val="center"/>
          </w:tcPr>
          <w:p>
            <w:pPr>
              <w:ind w:right="-386" w:rightChars="-184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研究生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□公共必修课   □专业基础课   □专业课    □公共选修课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 xml:space="preserve">精品课程 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□国家级       □省部级       □校级     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教学/实验示范中心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□国家级       □省部级       □校级     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教学团队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□国家级       □省部级       □校级     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教学成果奖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□国家级       □省部级       □校级     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本书配套资源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课件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视频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动画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网站 </w:t>
            </w:r>
            <w:r>
              <w:rPr>
                <w:rFonts w:hint="eastAsia" w:ascii="宋体" w:hAnsi="宋体" w:cs="宋体"/>
                <w:color w:val="000000"/>
              </w:rPr>
              <w:t>□其他教学资源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ind w:right="-386" w:rightChars="-184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适用专业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</w:rPr>
              <w:t xml:space="preserve"> 2.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</w:rPr>
              <w:t>3.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ind w:right="-386" w:rightChars="-184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稿件目前进度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□意向阶段 □有三级大纲 □有完整讲义 □正在编写 □初稿已完成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73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本 书 特 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指导思想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结构体系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内容范围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写作特点</w:t>
            </w:r>
          </w:p>
        </w:tc>
        <w:tc>
          <w:tcPr>
            <w:tcW w:w="8304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419" w:type="dxa"/>
          </w:tcPr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内容提要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19" w:type="dxa"/>
            <w:gridSpan w:val="7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419" w:type="dxa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章节目录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19" w:type="dxa"/>
            <w:gridSpan w:val="7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详细至三级目录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主编简况</w:t>
      </w:r>
    </w:p>
    <w:tbl>
      <w:tblPr>
        <w:tblStyle w:val="4"/>
        <w:tblW w:w="9236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190"/>
        <w:gridCol w:w="800"/>
        <w:gridCol w:w="1560"/>
        <w:gridCol w:w="1180"/>
        <w:gridCol w:w="171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年龄</w:t>
            </w:r>
          </w:p>
        </w:tc>
        <w:tc>
          <w:tcPr>
            <w:tcW w:w="171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职称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□教授 □副教授 □研究员 □副研究员 □博士生导师 □硕士生导师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职务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学历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□本科     □研究生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教学名师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□国家级   □省部级   □校级   □否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所在单位（部门）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邮箱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手机号码</w:t>
            </w:r>
          </w:p>
        </w:tc>
        <w:tc>
          <w:tcPr>
            <w:tcW w:w="171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主要</w:t>
            </w:r>
          </w:p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科研</w:t>
            </w:r>
          </w:p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教学</w:t>
            </w:r>
          </w:p>
          <w:p>
            <w:pPr>
              <w:jc w:val="center"/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成果</w:t>
            </w:r>
          </w:p>
        </w:tc>
        <w:tc>
          <w:tcPr>
            <w:tcW w:w="7448" w:type="dxa"/>
            <w:gridSpan w:val="5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参编人员</w:t>
      </w:r>
    </w:p>
    <w:tbl>
      <w:tblPr>
        <w:tblStyle w:val="4"/>
        <w:tblW w:w="9255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80"/>
        <w:gridCol w:w="1370"/>
        <w:gridCol w:w="2344"/>
        <w:gridCol w:w="1726"/>
        <w:gridCol w:w="170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年龄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职称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所在单位（部门）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邮箱</w:t>
            </w:r>
          </w:p>
        </w:tc>
        <w:tc>
          <w:tcPr>
            <w:tcW w:w="170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  <w:r>
              <w:rPr>
                <w:rFonts w:hint="eastAsia" w:ascii="华文细黑" w:hAnsi="华文细黑" w:eastAsia="华文细黑"/>
                <w:color w:val="000000"/>
              </w:rPr>
              <w:t>手机号码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34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0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34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0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34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0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34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0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8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2344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  <w:tc>
          <w:tcPr>
            <w:tcW w:w="1707" w:type="dxa"/>
            <w:vAlign w:val="center"/>
          </w:tcPr>
          <w:p>
            <w:pPr>
              <w:rPr>
                <w:rFonts w:ascii="华文细黑" w:hAnsi="华文细黑" w:eastAsia="华文细黑"/>
                <w:color w:val="000000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  <w:r>
        <w:rPr>
          <w:rFonts w:hint="eastAsia" w:ascii="黑体" w:hAnsi="宋体" w:eastAsia="黑体"/>
          <w:sz w:val="32"/>
          <w:szCs w:val="32"/>
        </w:rPr>
        <w:br w:type="page"/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四、优秀案例基本信息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20"/>
        <w:gridCol w:w="935"/>
        <w:gridCol w:w="777"/>
        <w:gridCol w:w="564"/>
        <w:gridCol w:w="1407"/>
        <w:gridCol w:w="992"/>
        <w:gridCol w:w="863"/>
        <w:gridCol w:w="696"/>
        <w:gridCol w:w="173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4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" w:rightChars="-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17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32" w:rightChars="-6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" w:rightChars="-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9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111" w:rightChars="-5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  <w:jc w:val="center"/>
        </w:trPr>
        <w:tc>
          <w:tcPr>
            <w:tcW w:w="9826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</w:t>
            </w:r>
            <w:r>
              <w:rPr>
                <w:rFonts w:hint="eastAsia" w:ascii="宋体" w:hAnsi="宋体"/>
                <w:sz w:val="24"/>
              </w:rPr>
              <w:t>人主要研究生教学</w:t>
            </w:r>
            <w:r>
              <w:rPr>
                <w:rFonts w:hint="eastAsia" w:ascii="宋体" w:hAnsi="宋体" w:cs="宋体"/>
                <w:sz w:val="24"/>
              </w:rPr>
              <w:t>经历</w:t>
            </w:r>
            <w:r>
              <w:rPr>
                <w:rFonts w:hint="eastAsia" w:ascii="宋体" w:hAnsi="宋体"/>
                <w:sz w:val="24"/>
              </w:rPr>
              <w:t>（授</w:t>
            </w:r>
            <w:r>
              <w:rPr>
                <w:rFonts w:hint="eastAsia" w:ascii="宋体" w:hAnsi="宋体" w:cs="宋体"/>
                <w:sz w:val="24"/>
              </w:rPr>
              <w:t>课</w:t>
            </w:r>
            <w:r>
              <w:rPr>
                <w:rFonts w:hint="eastAsia" w:ascii="宋体" w:hAnsi="宋体"/>
                <w:sz w:val="24"/>
              </w:rPr>
              <w:t>名称、起止</w:t>
            </w:r>
            <w:r>
              <w:rPr>
                <w:rFonts w:hint="eastAsia" w:ascii="宋体" w:hAnsi="宋体" w:cs="宋体"/>
                <w:sz w:val="24"/>
              </w:rPr>
              <w:t>时间</w:t>
            </w:r>
            <w:r>
              <w:rPr>
                <w:rFonts w:hint="eastAsia" w:ascii="宋体" w:hAnsi="宋体"/>
                <w:sz w:val="24"/>
              </w:rPr>
              <w:t>、授</w:t>
            </w:r>
            <w:r>
              <w:rPr>
                <w:rFonts w:hint="eastAsia" w:ascii="宋体" w:hAnsi="宋体" w:cs="宋体"/>
                <w:sz w:val="24"/>
              </w:rPr>
              <w:t>课对</w:t>
            </w:r>
            <w:r>
              <w:rPr>
                <w:rFonts w:hint="eastAsia" w:ascii="宋体" w:hAnsi="宋体"/>
                <w:sz w:val="24"/>
              </w:rPr>
              <w:t>象、</w:t>
            </w:r>
            <w:r>
              <w:rPr>
                <w:rFonts w:hint="eastAsia" w:ascii="宋体" w:hAnsi="宋体" w:cs="宋体"/>
                <w:sz w:val="24"/>
              </w:rPr>
              <w:t>课时</w:t>
            </w:r>
            <w:r>
              <w:rPr>
                <w:rFonts w:hint="eastAsia" w:ascii="宋体" w:hAnsi="宋体"/>
                <w:sz w:val="24"/>
              </w:rPr>
              <w:t>数等）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82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其  他   成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承担或</w:t>
            </w:r>
            <w:r>
              <w:rPr>
                <w:rFonts w:ascii="宋体" w:hAnsi="宋体"/>
                <w:sz w:val="24"/>
              </w:rPr>
              <w:t>主讲</w:t>
            </w: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ascii="宋体" w:hAnsi="宋体"/>
                <w:sz w:val="24"/>
              </w:rPr>
              <w:t>课程</w:t>
            </w: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0" w:hRule="atLeast"/>
          <w:jc w:val="center"/>
        </w:trPr>
        <w:tc>
          <w:tcPr>
            <w:tcW w:w="9831" w:type="dxa"/>
            <w:tcBorders>
              <w:top w:val="single" w:color="auto" w:sz="4" w:space="0"/>
            </w:tcBorders>
          </w:tcPr>
          <w:p>
            <w:pPr>
              <w:spacing w:line="336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工作计划及预期成果</w:t>
            </w:r>
          </w:p>
          <w:p>
            <w:pPr>
              <w:spacing w:line="33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1.工作</w:t>
            </w:r>
            <w:r>
              <w:rPr>
                <w:rFonts w:ascii="宋体" w:hAnsi="宋体"/>
                <w:sz w:val="24"/>
              </w:rPr>
              <w:t>计划（</w:t>
            </w: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包括案例撰写、案例</w:t>
            </w:r>
            <w:r>
              <w:rPr>
                <w:rFonts w:hint="eastAsia" w:ascii="宋体" w:hAnsi="宋体"/>
                <w:sz w:val="24"/>
              </w:rPr>
              <w:t>制作拍摄</w:t>
            </w:r>
            <w:r>
              <w:rPr>
                <w:rFonts w:ascii="宋体" w:hAnsi="宋体"/>
                <w:sz w:val="24"/>
              </w:rPr>
              <w:t>、案例培训及其他相关研究工作）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36" w:lineRule="auto"/>
              <w:ind w:firstLine="480" w:firstLineChars="200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2.预期</w:t>
            </w:r>
            <w:r>
              <w:rPr>
                <w:rFonts w:ascii="宋体" w:hAnsi="宋体"/>
                <w:sz w:val="24"/>
              </w:rPr>
              <w:t>成果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形式。</w:t>
            </w:r>
          </w:p>
        </w:tc>
      </w:tr>
    </w:tbl>
    <w:p>
      <w:r>
        <w:br w:type="page"/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-137" w:leftChars="-66" w:hanging="2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0" w:hRule="atLeast"/>
          <w:jc w:val="center"/>
        </w:trPr>
        <w:tc>
          <w:tcPr>
            <w:tcW w:w="9826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  <w:r>
              <w:rPr>
                <w:rFonts w:ascii="宋体" w:hAnsi="宋体"/>
                <w:b/>
                <w:sz w:val="24"/>
              </w:rPr>
              <w:t>方案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案例的研究</w:t>
            </w:r>
            <w:r>
              <w:rPr>
                <w:rFonts w:ascii="宋体" w:hAnsi="宋体"/>
                <w:sz w:val="24"/>
              </w:rPr>
              <w:t>意义、研究内容；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目标、关键知识点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3.开发思路</w:t>
            </w:r>
            <w:r>
              <w:rPr>
                <w:rFonts w:ascii="宋体" w:hAnsi="宋体"/>
                <w:sz w:val="24"/>
              </w:rPr>
              <w:t>和研究方法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4.研究步骤</w:t>
            </w:r>
            <w:r>
              <w:rPr>
                <w:rFonts w:ascii="宋体" w:hAnsi="宋体"/>
                <w:sz w:val="24"/>
              </w:rPr>
              <w:t>和可行性分析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特色</w:t>
            </w:r>
            <w:r>
              <w:rPr>
                <w:rFonts w:ascii="宋体" w:hAnsi="宋体"/>
                <w:sz w:val="24"/>
              </w:rPr>
              <w:t>与创新之处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ind w:left="-137" w:leftChars="-66" w:hanging="2"/>
      </w:pPr>
    </w:p>
    <w:p>
      <w:pPr>
        <w:rPr>
          <w:rFonts w:ascii="黑体" w:hAnsi="宋体" w:eastAsia="黑体"/>
          <w:sz w:val="32"/>
          <w:szCs w:val="32"/>
        </w:rPr>
      </w:pPr>
    </w:p>
    <w:tbl>
      <w:tblPr>
        <w:tblStyle w:val="4"/>
        <w:tblW w:w="972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  <w:jc w:val="center"/>
        </w:trPr>
        <w:tc>
          <w:tcPr>
            <w:tcW w:w="9720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项目基础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与本项目</w:t>
            </w:r>
            <w:r>
              <w:rPr>
                <w:rFonts w:ascii="宋体" w:hAnsi="宋体"/>
                <w:sz w:val="24"/>
              </w:rPr>
              <w:t>有关的研究工作积累和已取得的工作成绩。</w:t>
            </w:r>
            <w:r>
              <w:rPr>
                <w:rFonts w:hint="eastAsia" w:ascii="宋体" w:hAnsi="宋体"/>
                <w:sz w:val="24"/>
              </w:rPr>
              <w:t>如</w:t>
            </w:r>
            <w:r>
              <w:rPr>
                <w:rFonts w:ascii="宋体" w:hAnsi="宋体"/>
                <w:sz w:val="24"/>
              </w:rPr>
              <w:t>合作企业、课程开设、</w:t>
            </w:r>
            <w:r>
              <w:rPr>
                <w:rFonts w:hint="eastAsia" w:ascii="宋体" w:hAnsi="宋体"/>
                <w:sz w:val="24"/>
              </w:rPr>
              <w:t>已</w:t>
            </w:r>
            <w:r>
              <w:rPr>
                <w:rFonts w:ascii="宋体" w:hAnsi="宋体"/>
                <w:sz w:val="24"/>
              </w:rPr>
              <w:t>有案例成果等。</w:t>
            </w:r>
          </w:p>
          <w:p>
            <w:pPr>
              <w:spacing w:after="240"/>
              <w:ind w:firstLine="1920" w:firstLineChars="8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>经费预算</w:t>
      </w:r>
    </w:p>
    <w:tbl>
      <w:tblPr>
        <w:tblStyle w:val="5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2484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预算科目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金额</w:t>
            </w:r>
            <w:r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</w:rPr>
              <w:t>元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</w:tc>
        <w:tc>
          <w:tcPr>
            <w:tcW w:w="318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根据及</w:t>
            </w:r>
            <w:r>
              <w:rPr>
                <w:rFonts w:ascii="宋体" w:hAnsi="宋体"/>
                <w:kern w:val="0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8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8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8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8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8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91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</w:p>
        </w:tc>
        <w:tc>
          <w:tcPr>
            <w:tcW w:w="5666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方正黑体_GBK" w:hAnsi="方正黑体_GBK" w:eastAsia="方正黑体_GBK" w:cs="方正黑体_GBK"/>
          <w:b/>
          <w:sz w:val="28"/>
        </w:rPr>
      </w:pPr>
      <w:r>
        <w:rPr>
          <w:rFonts w:hint="eastAsia" w:ascii="方正黑体_GBK" w:hAnsi="方正黑体_GBK" w:eastAsia="方正黑体_GBK" w:cs="方正黑体_GBK"/>
          <w:b/>
          <w:sz w:val="28"/>
        </w:rPr>
        <w:t>五、研究生优质教学资源建设计划建设计划审批意见</w:t>
      </w:r>
    </w:p>
    <w:tbl>
      <w:tblPr>
        <w:tblStyle w:val="4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95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所在单位意见：</w:t>
            </w:r>
          </w:p>
          <w:p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tabs>
                <w:tab w:val="left" w:pos="6569"/>
                <w:tab w:val="left" w:pos="6749"/>
              </w:tabs>
              <w:ind w:firstLine="2040" w:firstLineChars="8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2040" w:firstLineChars="8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主管领导（签字、盖章）：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95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评审专家组意见：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评审专家组组长（签字）：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95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</w:t>
            </w:r>
            <w:r>
              <w:rPr>
                <w:rFonts w:ascii="仿宋_GB2312" w:hAnsi="宋体" w:eastAsia="仿宋_GB2312"/>
                <w:sz w:val="24"/>
              </w:rPr>
              <w:t>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部门签字、盖章：                        年   月   日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宋体" w:eastAsia="黑体"/>
          <w:b/>
          <w:sz w:val="28"/>
        </w:rPr>
      </w:pPr>
    </w:p>
    <w:p/>
    <w:sectPr>
      <w:footerReference r:id="rId11" w:type="first"/>
      <w:footerReference r:id="rId10" w:type="default"/>
      <w:pgSz w:w="11906" w:h="16838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pebnPAAAABQEAAA8AAAAAAAAAAQAgAAAAIgAAAGRycy9kb3ducmV2&#10;LnhtbFBLAQIUABQAAAAIAIdO4kCQJdZuBQIAAAYEAAAOAAAAAAAAAAEAIAAAAB4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pebnPAAAABQEAAA8AAAAAAAAAAQAgAAAAIgAAAGRycy9kb3ducmV2&#10;LnhtbFBLAQIUABQAAAAIAIdO4kClkpZuBQIAAAYEAAAOAAAAAAAAAAEAIAAAAB4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3175" t="0" r="0" b="381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qzVF0AAAAAMBAAAPAAAAAAAAAAEAIAAAACIAAABk&#10;cnMvZG93bnJldi54bWxQSwECFAAUAAAACACHTuJAif/gaw4CAAAR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X7RdXAsCAAAD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850CB"/>
    <w:multiLevelType w:val="singleLevel"/>
    <w:tmpl w:val="393850C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B"/>
    <w:rsid w:val="00025BF8"/>
    <w:rsid w:val="000425D9"/>
    <w:rsid w:val="00073E07"/>
    <w:rsid w:val="00093125"/>
    <w:rsid w:val="000E1B82"/>
    <w:rsid w:val="001114FB"/>
    <w:rsid w:val="001126C3"/>
    <w:rsid w:val="00126082"/>
    <w:rsid w:val="00137868"/>
    <w:rsid w:val="00173297"/>
    <w:rsid w:val="001734D9"/>
    <w:rsid w:val="00177652"/>
    <w:rsid w:val="001A0275"/>
    <w:rsid w:val="001A677C"/>
    <w:rsid w:val="001B345B"/>
    <w:rsid w:val="001E74BF"/>
    <w:rsid w:val="0021666B"/>
    <w:rsid w:val="002355C6"/>
    <w:rsid w:val="00240306"/>
    <w:rsid w:val="00255CAC"/>
    <w:rsid w:val="002A21C1"/>
    <w:rsid w:val="002A2D30"/>
    <w:rsid w:val="002B0C4B"/>
    <w:rsid w:val="002D5942"/>
    <w:rsid w:val="002E31B0"/>
    <w:rsid w:val="00340781"/>
    <w:rsid w:val="00381AE7"/>
    <w:rsid w:val="00394649"/>
    <w:rsid w:val="003B5A90"/>
    <w:rsid w:val="003D194C"/>
    <w:rsid w:val="003E15BB"/>
    <w:rsid w:val="003F1860"/>
    <w:rsid w:val="00403AAD"/>
    <w:rsid w:val="00416033"/>
    <w:rsid w:val="0041624C"/>
    <w:rsid w:val="00424CD3"/>
    <w:rsid w:val="004348CE"/>
    <w:rsid w:val="0047290D"/>
    <w:rsid w:val="0047789C"/>
    <w:rsid w:val="004F1CFF"/>
    <w:rsid w:val="00561415"/>
    <w:rsid w:val="0056718A"/>
    <w:rsid w:val="0058243E"/>
    <w:rsid w:val="005A2B00"/>
    <w:rsid w:val="005C6862"/>
    <w:rsid w:val="005C7640"/>
    <w:rsid w:val="005F158A"/>
    <w:rsid w:val="00635F2F"/>
    <w:rsid w:val="00646696"/>
    <w:rsid w:val="0068349D"/>
    <w:rsid w:val="006A5819"/>
    <w:rsid w:val="006C19B7"/>
    <w:rsid w:val="006C25E1"/>
    <w:rsid w:val="007353F8"/>
    <w:rsid w:val="0074618F"/>
    <w:rsid w:val="00753702"/>
    <w:rsid w:val="007667E3"/>
    <w:rsid w:val="007D248F"/>
    <w:rsid w:val="008001D5"/>
    <w:rsid w:val="00801498"/>
    <w:rsid w:val="0080636C"/>
    <w:rsid w:val="008248C1"/>
    <w:rsid w:val="00835C94"/>
    <w:rsid w:val="0085018B"/>
    <w:rsid w:val="0086418B"/>
    <w:rsid w:val="00865F3B"/>
    <w:rsid w:val="00870A58"/>
    <w:rsid w:val="0088522C"/>
    <w:rsid w:val="008B75C8"/>
    <w:rsid w:val="008D355F"/>
    <w:rsid w:val="008E4052"/>
    <w:rsid w:val="00900BB4"/>
    <w:rsid w:val="00925986"/>
    <w:rsid w:val="00925B84"/>
    <w:rsid w:val="00931B04"/>
    <w:rsid w:val="0094110C"/>
    <w:rsid w:val="00955F2C"/>
    <w:rsid w:val="00987F29"/>
    <w:rsid w:val="0099213D"/>
    <w:rsid w:val="009A5650"/>
    <w:rsid w:val="009B3264"/>
    <w:rsid w:val="009B66BF"/>
    <w:rsid w:val="009E251C"/>
    <w:rsid w:val="009E3652"/>
    <w:rsid w:val="009E3D6F"/>
    <w:rsid w:val="009E5C24"/>
    <w:rsid w:val="00A30506"/>
    <w:rsid w:val="00A7135B"/>
    <w:rsid w:val="00A737B8"/>
    <w:rsid w:val="00A9420D"/>
    <w:rsid w:val="00AB0E18"/>
    <w:rsid w:val="00AC0D18"/>
    <w:rsid w:val="00AC2DEA"/>
    <w:rsid w:val="00AC6B73"/>
    <w:rsid w:val="00AF5024"/>
    <w:rsid w:val="00B51B3C"/>
    <w:rsid w:val="00B577CB"/>
    <w:rsid w:val="00B64961"/>
    <w:rsid w:val="00BB0ABE"/>
    <w:rsid w:val="00BD1D0F"/>
    <w:rsid w:val="00BD47DE"/>
    <w:rsid w:val="00BD51B8"/>
    <w:rsid w:val="00BF01E8"/>
    <w:rsid w:val="00BF24CF"/>
    <w:rsid w:val="00C03A28"/>
    <w:rsid w:val="00C0446A"/>
    <w:rsid w:val="00C31EA8"/>
    <w:rsid w:val="00C524C3"/>
    <w:rsid w:val="00C92C21"/>
    <w:rsid w:val="00C9702D"/>
    <w:rsid w:val="00CA427E"/>
    <w:rsid w:val="00CB0CF1"/>
    <w:rsid w:val="00CB448B"/>
    <w:rsid w:val="00CD6990"/>
    <w:rsid w:val="00CE02D6"/>
    <w:rsid w:val="00CE471D"/>
    <w:rsid w:val="00CF3E57"/>
    <w:rsid w:val="00D035E9"/>
    <w:rsid w:val="00D07C75"/>
    <w:rsid w:val="00D10028"/>
    <w:rsid w:val="00D115EA"/>
    <w:rsid w:val="00D4100B"/>
    <w:rsid w:val="00D44564"/>
    <w:rsid w:val="00D6012A"/>
    <w:rsid w:val="00D73E40"/>
    <w:rsid w:val="00D81AFE"/>
    <w:rsid w:val="00D90064"/>
    <w:rsid w:val="00D91158"/>
    <w:rsid w:val="00D911E0"/>
    <w:rsid w:val="00DE64AE"/>
    <w:rsid w:val="00DE7364"/>
    <w:rsid w:val="00DF01DD"/>
    <w:rsid w:val="00E1671E"/>
    <w:rsid w:val="00E45716"/>
    <w:rsid w:val="00E55482"/>
    <w:rsid w:val="00EA416B"/>
    <w:rsid w:val="00ED3F8E"/>
    <w:rsid w:val="00EF73F2"/>
    <w:rsid w:val="00F25C9D"/>
    <w:rsid w:val="00F322E8"/>
    <w:rsid w:val="00F52428"/>
    <w:rsid w:val="00F55C45"/>
    <w:rsid w:val="00F640B9"/>
    <w:rsid w:val="00FA14D4"/>
    <w:rsid w:val="00FA2668"/>
    <w:rsid w:val="00FD70A1"/>
    <w:rsid w:val="054A51B6"/>
    <w:rsid w:val="10AE6339"/>
    <w:rsid w:val="202D0462"/>
    <w:rsid w:val="289B144B"/>
    <w:rsid w:val="2AF54EDD"/>
    <w:rsid w:val="39421104"/>
    <w:rsid w:val="3B2302F6"/>
    <w:rsid w:val="3FC225A9"/>
    <w:rsid w:val="5EA21214"/>
    <w:rsid w:val="730A3BD7"/>
    <w:rsid w:val="74711E1D"/>
    <w:rsid w:val="791914DE"/>
    <w:rsid w:val="7F6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464</Words>
  <Characters>2650</Characters>
  <Lines>22</Lines>
  <Paragraphs>6</Paragraphs>
  <TotalTime>9</TotalTime>
  <ScaleCrop>false</ScaleCrop>
  <LinksUpToDate>false</LinksUpToDate>
  <CharactersWithSpaces>3108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2021-07-20T01:01:00Z</dcterms:created>
  <dc:creator>Y</dc:creator>
  <cp:lastModifiedBy>花花</cp:lastModifiedBy>
  <dcterms:modified xsi:type="dcterms:W3CDTF">2021-08-12T08:31:34Z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0BD666FDC63E46A1A6343AFE9F86743C</vt:lpwstr>
  </property>
</Properties>
</file>